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663" w:rsidRDefault="00C818F2">
      <w:pPr>
        <w:rPr>
          <w:rFonts w:hint="eastAsia"/>
          <w:sz w:val="24"/>
        </w:rPr>
      </w:pPr>
      <w:r>
        <w:rPr>
          <w:rFonts w:hint="eastAsia"/>
          <w:sz w:val="24"/>
        </w:rPr>
        <w:t>2007</w:t>
      </w:r>
      <w:r>
        <w:rPr>
          <w:rFonts w:hint="eastAsia"/>
          <w:sz w:val="24"/>
        </w:rPr>
        <w:t xml:space="preserve">年度　内分泌・代謝系Ⅱ　本試験　　　　</w:t>
      </w:r>
      <w:r w:rsidR="002D4DDE">
        <w:rPr>
          <w:rFonts w:hint="eastAsia"/>
          <w:sz w:val="24"/>
        </w:rPr>
        <w:t>9</w:t>
      </w:r>
      <w:r w:rsidR="002D4DDE">
        <w:rPr>
          <w:rFonts w:hint="eastAsia"/>
          <w:sz w:val="24"/>
        </w:rPr>
        <w:t>枚</w:t>
      </w:r>
      <w:r>
        <w:rPr>
          <w:rFonts w:hint="eastAsia"/>
          <w:sz w:val="24"/>
        </w:rPr>
        <w:t xml:space="preserve">　　　　　</w:t>
      </w:r>
      <w:r>
        <w:rPr>
          <w:rFonts w:hint="eastAsia"/>
          <w:sz w:val="24"/>
        </w:rPr>
        <w:t>08</w:t>
      </w:r>
      <w:r>
        <w:rPr>
          <w:rFonts w:hint="eastAsia"/>
          <w:sz w:val="24"/>
        </w:rPr>
        <w:t>年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17</w:t>
      </w:r>
      <w:r>
        <w:rPr>
          <w:rFonts w:hint="eastAsia"/>
          <w:sz w:val="24"/>
        </w:rPr>
        <w:t>日</w:t>
      </w:r>
    </w:p>
    <w:p w:rsidR="00C818F2" w:rsidRDefault="00C818F2">
      <w:pPr>
        <w:rPr>
          <w:rFonts w:hint="eastAsia"/>
          <w:szCs w:val="21"/>
        </w:rPr>
      </w:pPr>
    </w:p>
    <w:p w:rsidR="00843207" w:rsidRDefault="00843207">
      <w:pPr>
        <w:rPr>
          <w:rFonts w:hint="eastAsia"/>
          <w:szCs w:val="21"/>
        </w:rPr>
      </w:pPr>
      <w:r>
        <w:rPr>
          <w:rFonts w:hint="eastAsia"/>
          <w:szCs w:val="21"/>
        </w:rPr>
        <w:t>（１枚目）藤田</w:t>
      </w:r>
    </w:p>
    <w:p w:rsidR="00843207" w:rsidRDefault="00843207">
      <w:pPr>
        <w:rPr>
          <w:rFonts w:hint="eastAsia"/>
          <w:szCs w:val="21"/>
        </w:rPr>
      </w:pPr>
      <w:r>
        <w:rPr>
          <w:rFonts w:hint="eastAsia"/>
          <w:szCs w:val="21"/>
        </w:rPr>
        <w:t>次の空欄を埋めよ。</w:t>
      </w:r>
    </w:p>
    <w:p w:rsidR="00843207" w:rsidRDefault="00843207" w:rsidP="00843207">
      <w:pPr>
        <w:numPr>
          <w:ilvl w:val="0"/>
          <w:numId w:val="5"/>
        </w:numPr>
        <w:rPr>
          <w:rFonts w:hint="eastAsia"/>
          <w:szCs w:val="21"/>
        </w:rPr>
      </w:pPr>
      <w:r>
        <w:rPr>
          <w:rFonts w:hint="eastAsia"/>
          <w:szCs w:val="21"/>
        </w:rPr>
        <w:t>ホルモンの作用</w:t>
      </w:r>
    </w:p>
    <w:p w:rsidR="00843207" w:rsidRDefault="00843207" w:rsidP="00843207">
      <w:pPr>
        <w:numPr>
          <w:ilvl w:val="1"/>
          <w:numId w:val="5"/>
        </w:numPr>
        <w:rPr>
          <w:rFonts w:hint="eastAsia"/>
          <w:szCs w:val="21"/>
        </w:rPr>
      </w:pPr>
      <w:r>
        <w:rPr>
          <w:rFonts w:hint="eastAsia"/>
          <w:szCs w:val="21"/>
        </w:rPr>
        <w:t>生殖</w:t>
      </w:r>
    </w:p>
    <w:p w:rsidR="00843207" w:rsidRDefault="00843207" w:rsidP="00843207">
      <w:pPr>
        <w:numPr>
          <w:ilvl w:val="1"/>
          <w:numId w:val="5"/>
        </w:numPr>
        <w:rPr>
          <w:rFonts w:hint="eastAsia"/>
          <w:szCs w:val="21"/>
        </w:rPr>
      </w:pPr>
    </w:p>
    <w:p w:rsidR="00843207" w:rsidRDefault="00843207" w:rsidP="00843207">
      <w:pPr>
        <w:numPr>
          <w:ilvl w:val="1"/>
          <w:numId w:val="5"/>
        </w:numPr>
        <w:rPr>
          <w:rFonts w:hint="eastAsia"/>
          <w:szCs w:val="21"/>
        </w:rPr>
      </w:pPr>
    </w:p>
    <w:p w:rsidR="00843207" w:rsidRDefault="00843207" w:rsidP="00843207">
      <w:pPr>
        <w:numPr>
          <w:ilvl w:val="1"/>
          <w:numId w:val="5"/>
        </w:numPr>
        <w:rPr>
          <w:rFonts w:hint="eastAsia"/>
          <w:szCs w:val="21"/>
        </w:rPr>
      </w:pPr>
      <w:r>
        <w:rPr>
          <w:rFonts w:hint="eastAsia"/>
          <w:szCs w:val="21"/>
        </w:rPr>
        <w:t>エネルギーの産生、利用、貯蔵</w:t>
      </w:r>
    </w:p>
    <w:p w:rsidR="00843207" w:rsidRDefault="00843207" w:rsidP="00843207">
      <w:pPr>
        <w:numPr>
          <w:ilvl w:val="0"/>
          <w:numId w:val="5"/>
        </w:numPr>
        <w:rPr>
          <w:rFonts w:hint="eastAsia"/>
          <w:szCs w:val="21"/>
        </w:rPr>
      </w:pPr>
      <w:r>
        <w:rPr>
          <w:rFonts w:hint="eastAsia"/>
          <w:szCs w:val="21"/>
        </w:rPr>
        <w:t>テタニー</w:t>
      </w:r>
    </w:p>
    <w:p w:rsidR="00843207" w:rsidRDefault="00843207" w:rsidP="00843207">
      <w:pPr>
        <w:numPr>
          <w:ilvl w:val="1"/>
          <w:numId w:val="5"/>
        </w:numPr>
        <w:rPr>
          <w:rFonts w:hint="eastAsia"/>
          <w:szCs w:val="21"/>
        </w:rPr>
      </w:pPr>
      <w:r>
        <w:rPr>
          <w:rFonts w:hint="eastAsia"/>
          <w:szCs w:val="21"/>
        </w:rPr>
        <w:t>低Ｋ血症</w:t>
      </w:r>
    </w:p>
    <w:p w:rsidR="00843207" w:rsidRDefault="00843207" w:rsidP="00843207">
      <w:pPr>
        <w:numPr>
          <w:ilvl w:val="1"/>
          <w:numId w:val="5"/>
        </w:numPr>
        <w:rPr>
          <w:rFonts w:hint="eastAsia"/>
          <w:szCs w:val="21"/>
        </w:rPr>
      </w:pPr>
    </w:p>
    <w:p w:rsidR="00843207" w:rsidRDefault="00843207" w:rsidP="00843207">
      <w:pPr>
        <w:numPr>
          <w:ilvl w:val="1"/>
          <w:numId w:val="5"/>
        </w:numPr>
        <w:rPr>
          <w:rFonts w:hint="eastAsia"/>
          <w:szCs w:val="21"/>
        </w:rPr>
      </w:pPr>
      <w:r>
        <w:rPr>
          <w:rFonts w:hint="eastAsia"/>
          <w:szCs w:val="21"/>
        </w:rPr>
        <w:t xml:space="preserve">呼吸性アルカローシス　</w:t>
      </w:r>
    </w:p>
    <w:p w:rsidR="00843207" w:rsidRPr="00843207" w:rsidRDefault="00843207">
      <w:pPr>
        <w:rPr>
          <w:rFonts w:hint="eastAsia"/>
          <w:szCs w:val="21"/>
        </w:rPr>
      </w:pPr>
    </w:p>
    <w:p w:rsidR="00843207" w:rsidRDefault="00843207">
      <w:pPr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枚目）藤田</w:t>
      </w:r>
    </w:p>
    <w:p w:rsidR="00843207" w:rsidRDefault="002D4DDE">
      <w:pPr>
        <w:rPr>
          <w:rFonts w:hint="eastAsia"/>
          <w:szCs w:val="21"/>
        </w:rPr>
      </w:pPr>
      <w:r>
        <w:rPr>
          <w:rFonts w:hint="eastAsia"/>
          <w:szCs w:val="21"/>
        </w:rPr>
        <w:t>糖尿病について述べよ。</w:t>
      </w:r>
    </w:p>
    <w:p w:rsidR="002D4DDE" w:rsidRDefault="002D4DDE" w:rsidP="002D4DDE">
      <w:pPr>
        <w:numPr>
          <w:ilvl w:val="0"/>
          <w:numId w:val="6"/>
        </w:numPr>
        <w:rPr>
          <w:rFonts w:hint="eastAsia"/>
          <w:szCs w:val="21"/>
        </w:rPr>
      </w:pPr>
      <w:r>
        <w:rPr>
          <w:rFonts w:hint="eastAsia"/>
          <w:szCs w:val="21"/>
        </w:rPr>
        <w:t>定義</w:t>
      </w:r>
    </w:p>
    <w:p w:rsidR="002D4DDE" w:rsidRDefault="002D4DDE" w:rsidP="002D4DDE">
      <w:pPr>
        <w:numPr>
          <w:ilvl w:val="0"/>
          <w:numId w:val="6"/>
        </w:numPr>
        <w:rPr>
          <w:rFonts w:hint="eastAsia"/>
          <w:szCs w:val="21"/>
        </w:rPr>
      </w:pPr>
      <w:r>
        <w:rPr>
          <w:rFonts w:hint="eastAsia"/>
          <w:szCs w:val="21"/>
        </w:rPr>
        <w:t>本邦における推計糖尿病者数</w:t>
      </w:r>
    </w:p>
    <w:p w:rsidR="002D4DDE" w:rsidRDefault="002D4DDE" w:rsidP="002D4DDE">
      <w:pPr>
        <w:numPr>
          <w:ilvl w:val="0"/>
          <w:numId w:val="6"/>
        </w:numPr>
        <w:rPr>
          <w:rFonts w:hint="eastAsia"/>
          <w:szCs w:val="21"/>
        </w:rPr>
      </w:pPr>
      <w:r>
        <w:rPr>
          <w:rFonts w:hint="eastAsia"/>
          <w:szCs w:val="21"/>
        </w:rPr>
        <w:t>死因</w:t>
      </w:r>
    </w:p>
    <w:p w:rsidR="002D4DDE" w:rsidRDefault="002D4DDE" w:rsidP="002D4DDE">
      <w:pPr>
        <w:numPr>
          <w:ilvl w:val="0"/>
          <w:numId w:val="6"/>
        </w:numPr>
        <w:rPr>
          <w:rFonts w:hint="eastAsia"/>
          <w:szCs w:val="21"/>
        </w:rPr>
      </w:pPr>
      <w:r>
        <w:rPr>
          <w:rFonts w:hint="eastAsia"/>
          <w:szCs w:val="21"/>
        </w:rPr>
        <w:t>成因分類</w:t>
      </w:r>
    </w:p>
    <w:p w:rsidR="002D4DDE" w:rsidRDefault="002D4DDE" w:rsidP="002D4DDE">
      <w:pPr>
        <w:rPr>
          <w:rFonts w:hint="eastAsia"/>
          <w:szCs w:val="21"/>
        </w:rPr>
      </w:pPr>
    </w:p>
    <w:p w:rsidR="002D4DDE" w:rsidRDefault="002D4DDE" w:rsidP="002D4DDE">
      <w:pPr>
        <w:rPr>
          <w:rFonts w:hint="eastAsia"/>
          <w:szCs w:val="21"/>
        </w:rPr>
      </w:pPr>
      <w:r>
        <w:rPr>
          <w:rFonts w:hint="eastAsia"/>
          <w:szCs w:val="21"/>
        </w:rPr>
        <w:t>（３枚目）藤田</w:t>
      </w:r>
    </w:p>
    <w:p w:rsidR="002D4DDE" w:rsidRDefault="002D4DDE" w:rsidP="002D4DDE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von </w:t>
      </w:r>
      <w:proofErr w:type="spellStart"/>
      <w:r>
        <w:rPr>
          <w:rFonts w:hint="eastAsia"/>
          <w:szCs w:val="21"/>
        </w:rPr>
        <w:t>Basedow</w:t>
      </w:r>
      <w:proofErr w:type="spellEnd"/>
      <w:r>
        <w:rPr>
          <w:rFonts w:hint="eastAsia"/>
          <w:szCs w:val="21"/>
        </w:rPr>
        <w:t>病について簡潔に述べよ。</w:t>
      </w:r>
    </w:p>
    <w:p w:rsidR="002D4DDE" w:rsidRDefault="002D4DDE" w:rsidP="002D4DDE">
      <w:pPr>
        <w:numPr>
          <w:ilvl w:val="0"/>
          <w:numId w:val="7"/>
        </w:numPr>
        <w:rPr>
          <w:rFonts w:hint="eastAsia"/>
          <w:szCs w:val="21"/>
        </w:rPr>
      </w:pPr>
      <w:r>
        <w:rPr>
          <w:rFonts w:hint="eastAsia"/>
          <w:szCs w:val="21"/>
        </w:rPr>
        <w:t>疾患概念</w:t>
      </w:r>
    </w:p>
    <w:p w:rsidR="002D4DDE" w:rsidRDefault="002D4DDE" w:rsidP="002D4DDE">
      <w:pPr>
        <w:numPr>
          <w:ilvl w:val="0"/>
          <w:numId w:val="7"/>
        </w:numPr>
        <w:rPr>
          <w:rFonts w:hint="eastAsia"/>
          <w:szCs w:val="21"/>
        </w:rPr>
      </w:pPr>
      <w:r>
        <w:rPr>
          <w:rFonts w:hint="eastAsia"/>
          <w:szCs w:val="21"/>
        </w:rPr>
        <w:t>視床下部、下垂体、甲状腺とホルモンの関係</w:t>
      </w:r>
    </w:p>
    <w:p w:rsidR="002D4DDE" w:rsidRDefault="002D4DDE" w:rsidP="002D4DDE">
      <w:pPr>
        <w:rPr>
          <w:rFonts w:hint="eastAsia"/>
          <w:szCs w:val="21"/>
        </w:rPr>
      </w:pPr>
    </w:p>
    <w:p w:rsidR="002D4DDE" w:rsidRDefault="002D4DDE" w:rsidP="002D4DDE">
      <w:pPr>
        <w:rPr>
          <w:rFonts w:hint="eastAsia"/>
          <w:szCs w:val="21"/>
        </w:rPr>
      </w:pPr>
      <w:r>
        <w:rPr>
          <w:rFonts w:hint="eastAsia"/>
          <w:szCs w:val="21"/>
        </w:rPr>
        <w:t>（４枚目）守屋</w:t>
      </w:r>
    </w:p>
    <w:p w:rsidR="002D4DDE" w:rsidRDefault="00352D50" w:rsidP="002D4DDE">
      <w:pPr>
        <w:rPr>
          <w:rFonts w:hint="eastAsia"/>
          <w:szCs w:val="21"/>
        </w:rPr>
      </w:pPr>
      <w:r>
        <w:rPr>
          <w:rFonts w:hint="eastAsia"/>
          <w:szCs w:val="21"/>
        </w:rPr>
        <w:t>（１）</w:t>
      </w:r>
      <w:r w:rsidR="002D4DDE">
        <w:rPr>
          <w:rFonts w:hint="eastAsia"/>
          <w:szCs w:val="21"/>
        </w:rPr>
        <w:t>先端肥大症の①概念②症状③検査④治療についてそれぞれ述べよ。</w:t>
      </w:r>
    </w:p>
    <w:p w:rsidR="002D4DDE" w:rsidRDefault="002D4DDE" w:rsidP="002D4DDE">
      <w:pPr>
        <w:rPr>
          <w:rFonts w:hint="eastAsia"/>
          <w:szCs w:val="21"/>
        </w:rPr>
      </w:pPr>
    </w:p>
    <w:p w:rsidR="002D4DDE" w:rsidRDefault="00352D50" w:rsidP="002D4DDE">
      <w:pPr>
        <w:rPr>
          <w:rFonts w:hint="eastAsia"/>
          <w:szCs w:val="21"/>
        </w:rPr>
      </w:pPr>
      <w:r>
        <w:rPr>
          <w:rFonts w:hint="eastAsia"/>
          <w:szCs w:val="21"/>
        </w:rPr>
        <w:t>（２）</w:t>
      </w:r>
      <w:r w:rsidR="002D4DDE">
        <w:rPr>
          <w:rFonts w:hint="eastAsia"/>
          <w:szCs w:val="21"/>
        </w:rPr>
        <w:t>原発性アルドステロン症における特徴的な血液所見を</w:t>
      </w:r>
      <w:r w:rsidR="002D4DDE">
        <w:rPr>
          <w:rFonts w:hint="eastAsia"/>
          <w:szCs w:val="21"/>
        </w:rPr>
        <w:t>3</w:t>
      </w:r>
      <w:r w:rsidR="002D4DDE">
        <w:rPr>
          <w:rFonts w:hint="eastAsia"/>
          <w:szCs w:val="21"/>
        </w:rPr>
        <w:t>つ挙げよ。</w:t>
      </w:r>
    </w:p>
    <w:p w:rsidR="002D4DDE" w:rsidRDefault="002D4DDE" w:rsidP="002D4DDE">
      <w:pPr>
        <w:rPr>
          <w:rFonts w:hint="eastAsia"/>
          <w:szCs w:val="21"/>
        </w:rPr>
      </w:pPr>
    </w:p>
    <w:p w:rsidR="002D4DDE" w:rsidRDefault="002D4DDE" w:rsidP="002D4DDE">
      <w:pPr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枚目）斉藤</w:t>
      </w:r>
      <w:r w:rsidRPr="002D4DDE">
        <w:rPr>
          <w:rFonts w:hint="eastAsia"/>
          <w:sz w:val="16"/>
          <w:szCs w:val="16"/>
        </w:rPr>
        <w:t>（代打守屋）</w:t>
      </w:r>
    </w:p>
    <w:p w:rsidR="002D4DDE" w:rsidRDefault="002D4DDE" w:rsidP="002D4DDE">
      <w:pPr>
        <w:rPr>
          <w:rFonts w:hint="eastAsia"/>
          <w:szCs w:val="21"/>
        </w:rPr>
      </w:pPr>
      <w:r>
        <w:rPr>
          <w:rFonts w:hint="eastAsia"/>
          <w:szCs w:val="21"/>
        </w:rPr>
        <w:t>50</w:t>
      </w:r>
      <w:r>
        <w:rPr>
          <w:rFonts w:hint="eastAsia"/>
          <w:szCs w:val="21"/>
        </w:rPr>
        <w:t>歳女性。中心性肥満、高血圧、満月様顔貌を呈している。どのような疾患を考え、鑑別診断を行っていくか、記述せよ。</w:t>
      </w:r>
    </w:p>
    <w:p w:rsidR="002D4DDE" w:rsidRDefault="002D4DDE" w:rsidP="002D4DDE">
      <w:pPr>
        <w:rPr>
          <w:rFonts w:hint="eastAsia"/>
          <w:szCs w:val="21"/>
        </w:rPr>
      </w:pPr>
    </w:p>
    <w:p w:rsidR="002D4DDE" w:rsidRDefault="002D4DDE" w:rsidP="002D4DDE">
      <w:pPr>
        <w:rPr>
          <w:rFonts w:hint="eastAsia"/>
          <w:szCs w:val="21"/>
        </w:rPr>
      </w:pPr>
    </w:p>
    <w:p w:rsidR="002D4DDE" w:rsidRDefault="002D4DDE" w:rsidP="002D4DDE">
      <w:pPr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枚目）</w:t>
      </w:r>
      <w:r w:rsidRPr="002D4DDE">
        <w:rPr>
          <w:rFonts w:hint="eastAsia"/>
          <w:sz w:val="16"/>
          <w:szCs w:val="16"/>
        </w:rPr>
        <w:t>ウソつき</w:t>
      </w:r>
      <w:r>
        <w:rPr>
          <w:rFonts w:hint="eastAsia"/>
          <w:szCs w:val="21"/>
        </w:rPr>
        <w:t>田中</w:t>
      </w:r>
    </w:p>
    <w:p w:rsidR="002D4DDE" w:rsidRDefault="002D4DDE" w:rsidP="002D4DDE">
      <w:pPr>
        <w:numPr>
          <w:ilvl w:val="0"/>
          <w:numId w:val="8"/>
        </w:numPr>
        <w:rPr>
          <w:rFonts w:hint="eastAsia"/>
          <w:szCs w:val="21"/>
        </w:rPr>
      </w:pPr>
      <w:r>
        <w:rPr>
          <w:rFonts w:hint="eastAsia"/>
          <w:szCs w:val="21"/>
        </w:rPr>
        <w:t>内臓脂肪型肥満と皮下脂肪型肥満のちがいと、臨床的意義について説明せよ。</w:t>
      </w:r>
    </w:p>
    <w:p w:rsidR="002D4DDE" w:rsidRDefault="002D4DDE" w:rsidP="002D4DDE">
      <w:pPr>
        <w:rPr>
          <w:rFonts w:hint="eastAsia"/>
          <w:szCs w:val="21"/>
        </w:rPr>
      </w:pPr>
    </w:p>
    <w:p w:rsidR="002D4DDE" w:rsidRDefault="002D4DDE" w:rsidP="002D4DDE">
      <w:pPr>
        <w:rPr>
          <w:rFonts w:hint="eastAsia"/>
          <w:szCs w:val="21"/>
        </w:rPr>
      </w:pPr>
      <w:r>
        <w:rPr>
          <w:rFonts w:hint="eastAsia"/>
          <w:szCs w:val="21"/>
        </w:rPr>
        <w:t>２．骨、腸管、腎臓における</w:t>
      </w:r>
      <w:proofErr w:type="spellStart"/>
      <w:r>
        <w:rPr>
          <w:rFonts w:hint="eastAsia"/>
          <w:szCs w:val="21"/>
        </w:rPr>
        <w:t>Ca,P</w:t>
      </w:r>
      <w:proofErr w:type="spellEnd"/>
      <w:r>
        <w:rPr>
          <w:rFonts w:hint="eastAsia"/>
          <w:szCs w:val="21"/>
        </w:rPr>
        <w:t>の代謝について説明せよ。</w:t>
      </w:r>
    </w:p>
    <w:p w:rsidR="00843207" w:rsidRDefault="00843207">
      <w:pPr>
        <w:rPr>
          <w:rFonts w:hint="eastAsia"/>
          <w:szCs w:val="21"/>
        </w:rPr>
      </w:pPr>
    </w:p>
    <w:p w:rsidR="002D4DDE" w:rsidRDefault="002D4DDE">
      <w:pPr>
        <w:rPr>
          <w:rFonts w:hint="eastAsia"/>
          <w:szCs w:val="21"/>
        </w:rPr>
      </w:pPr>
    </w:p>
    <w:p w:rsidR="00C818F2" w:rsidRPr="00C818F2" w:rsidRDefault="00C818F2">
      <w:pPr>
        <w:rPr>
          <w:rFonts w:hint="eastAsia"/>
          <w:szCs w:val="21"/>
        </w:rPr>
      </w:pPr>
      <w:r>
        <w:rPr>
          <w:rFonts w:hint="eastAsia"/>
          <w:szCs w:val="21"/>
        </w:rPr>
        <w:t>（７枚目）高田</w:t>
      </w:r>
    </w:p>
    <w:p w:rsidR="00C818F2" w:rsidRDefault="00C818F2">
      <w:pPr>
        <w:rPr>
          <w:rFonts w:hint="eastAsia"/>
          <w:szCs w:val="21"/>
        </w:rPr>
      </w:pPr>
      <w:r>
        <w:rPr>
          <w:rFonts w:hint="eastAsia"/>
          <w:szCs w:val="21"/>
        </w:rPr>
        <w:t>以下の文章に入る選択肢を下から選びなさい。</w:t>
      </w:r>
    </w:p>
    <w:p w:rsidR="00C818F2" w:rsidRDefault="00C818F2">
      <w:pPr>
        <w:rPr>
          <w:rFonts w:hint="eastAsia"/>
          <w:szCs w:val="21"/>
        </w:rPr>
      </w:pPr>
    </w:p>
    <w:p w:rsidR="00C818F2" w:rsidRDefault="00C818F2" w:rsidP="00C818F2"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LDL</w:t>
      </w:r>
      <w:r>
        <w:rPr>
          <w:rFonts w:hint="eastAsia"/>
          <w:szCs w:val="21"/>
        </w:rPr>
        <w:t>が</w:t>
      </w:r>
      <w:r>
        <w:rPr>
          <w:rFonts w:hint="eastAsia"/>
          <w:szCs w:val="21"/>
        </w:rPr>
        <w:t>(</w:t>
      </w:r>
      <w:r w:rsidR="001622D7">
        <w:rPr>
          <w:rFonts w:hint="eastAsia"/>
          <w:szCs w:val="21"/>
        </w:rPr>
        <w:t>ア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>ほど、</w:t>
      </w:r>
      <w:r>
        <w:rPr>
          <w:rFonts w:hint="eastAsia"/>
          <w:szCs w:val="21"/>
        </w:rPr>
        <w:t>HDL</w:t>
      </w:r>
      <w:r>
        <w:rPr>
          <w:rFonts w:hint="eastAsia"/>
          <w:szCs w:val="21"/>
        </w:rPr>
        <w:t>が</w:t>
      </w:r>
      <w:r>
        <w:rPr>
          <w:rFonts w:hint="eastAsia"/>
          <w:szCs w:val="21"/>
        </w:rPr>
        <w:t>(</w:t>
      </w:r>
      <w:r w:rsidR="001622D7">
        <w:rPr>
          <w:rFonts w:hint="eastAsia"/>
          <w:szCs w:val="21"/>
        </w:rPr>
        <w:t>イ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>ほど、冠血管系の疾患が起こりやすくなる。</w:t>
      </w:r>
    </w:p>
    <w:p w:rsidR="00C818F2" w:rsidRDefault="00C818F2" w:rsidP="00C818F2"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2007</w:t>
      </w:r>
      <w:r>
        <w:rPr>
          <w:rFonts w:hint="eastAsia"/>
          <w:szCs w:val="21"/>
        </w:rPr>
        <w:t>年の脂質異常のガイドラインによると、異常となるのは、</w:t>
      </w:r>
      <w:r>
        <w:rPr>
          <w:rFonts w:hint="eastAsia"/>
          <w:szCs w:val="21"/>
        </w:rPr>
        <w:t>LDL</w:t>
      </w:r>
      <w:r>
        <w:rPr>
          <w:rFonts w:hint="eastAsia"/>
          <w:szCs w:val="21"/>
        </w:rPr>
        <w:t>は</w:t>
      </w:r>
      <w:r>
        <w:rPr>
          <w:rFonts w:hint="eastAsia"/>
          <w:szCs w:val="21"/>
        </w:rPr>
        <w:t>(</w:t>
      </w:r>
      <w:r w:rsidR="001622D7">
        <w:rPr>
          <w:rFonts w:hint="eastAsia"/>
          <w:szCs w:val="21"/>
        </w:rPr>
        <w:t>ウ</w:t>
      </w:r>
      <w:r>
        <w:rPr>
          <w:rFonts w:hint="eastAsia"/>
          <w:szCs w:val="21"/>
        </w:rPr>
        <w:t>),HDL</w:t>
      </w:r>
      <w:r>
        <w:rPr>
          <w:rFonts w:hint="eastAsia"/>
          <w:szCs w:val="21"/>
        </w:rPr>
        <w:t>は</w:t>
      </w:r>
      <w:r>
        <w:rPr>
          <w:rFonts w:hint="eastAsia"/>
          <w:szCs w:val="21"/>
        </w:rPr>
        <w:t>(</w:t>
      </w:r>
      <w:r w:rsidR="001622D7">
        <w:rPr>
          <w:rFonts w:hint="eastAsia"/>
          <w:szCs w:val="21"/>
        </w:rPr>
        <w:t>エ</w:t>
      </w:r>
      <w:r>
        <w:rPr>
          <w:rFonts w:hint="eastAsia"/>
          <w:szCs w:val="21"/>
        </w:rPr>
        <w:t>),</w:t>
      </w:r>
    </w:p>
    <w:p w:rsidR="00C818F2" w:rsidRDefault="00C818F2" w:rsidP="00C818F2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TG</w:t>
      </w:r>
      <w:r>
        <w:rPr>
          <w:rFonts w:hint="eastAsia"/>
          <w:szCs w:val="21"/>
        </w:rPr>
        <w:t>は</w:t>
      </w:r>
      <w:r>
        <w:rPr>
          <w:rFonts w:hint="eastAsia"/>
          <w:szCs w:val="21"/>
        </w:rPr>
        <w:t>(</w:t>
      </w:r>
      <w:r w:rsidR="001622D7">
        <w:rPr>
          <w:rFonts w:hint="eastAsia"/>
          <w:szCs w:val="21"/>
        </w:rPr>
        <w:t>オ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>であった。</w:t>
      </w:r>
    </w:p>
    <w:p w:rsidR="00C818F2" w:rsidRDefault="00C818F2" w:rsidP="00C818F2"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日本人の死因は上から、悪性新生物、心血管疾患、脳血管疾患であるが、このうち、心血管疾患、脳血管疾患をあわせると、</w:t>
      </w:r>
      <w:r>
        <w:rPr>
          <w:rFonts w:hint="eastAsia"/>
          <w:szCs w:val="21"/>
        </w:rPr>
        <w:t>(</w:t>
      </w:r>
      <w:r w:rsidR="001622D7">
        <w:rPr>
          <w:rFonts w:hint="eastAsia"/>
          <w:szCs w:val="21"/>
        </w:rPr>
        <w:t>カ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>％存在する。</w:t>
      </w:r>
    </w:p>
    <w:p w:rsidR="00C818F2" w:rsidRDefault="00C818F2" w:rsidP="00C818F2"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家族性高コレステロール血症は、</w:t>
      </w:r>
      <w:r>
        <w:rPr>
          <w:rFonts w:hint="eastAsia"/>
          <w:szCs w:val="21"/>
        </w:rPr>
        <w:t>(</w:t>
      </w:r>
      <w:r w:rsidR="001622D7">
        <w:rPr>
          <w:rFonts w:hint="eastAsia"/>
          <w:szCs w:val="21"/>
        </w:rPr>
        <w:t>キ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>の異常のために生じるが、これは高脂血症の分類で言うと、</w:t>
      </w:r>
      <w:r>
        <w:rPr>
          <w:rFonts w:hint="eastAsia"/>
          <w:szCs w:val="21"/>
        </w:rPr>
        <w:t>(</w:t>
      </w:r>
      <w:r w:rsidR="001622D7">
        <w:rPr>
          <w:rFonts w:hint="eastAsia"/>
          <w:szCs w:val="21"/>
        </w:rPr>
        <w:t>ク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>と</w:t>
      </w:r>
      <w:r>
        <w:rPr>
          <w:rFonts w:hint="eastAsia"/>
          <w:szCs w:val="21"/>
        </w:rPr>
        <w:t>(</w:t>
      </w:r>
      <w:r w:rsidR="001622D7">
        <w:rPr>
          <w:rFonts w:hint="eastAsia"/>
          <w:szCs w:val="21"/>
        </w:rPr>
        <w:t>ケ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>がこれにあたる。</w:t>
      </w:r>
    </w:p>
    <w:p w:rsidR="00C818F2" w:rsidRDefault="001622D7" w:rsidP="00C818F2"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HMG-</w:t>
      </w:r>
      <w:proofErr w:type="spellStart"/>
      <w:r>
        <w:rPr>
          <w:rFonts w:hint="eastAsia"/>
          <w:szCs w:val="21"/>
        </w:rPr>
        <w:t>CoA</w:t>
      </w:r>
      <w:proofErr w:type="spellEnd"/>
      <w:r>
        <w:rPr>
          <w:rFonts w:hint="eastAsia"/>
          <w:szCs w:val="21"/>
        </w:rPr>
        <w:t>還元酵素阻害薬は</w:t>
      </w:r>
      <w:r>
        <w:rPr>
          <w:rFonts w:hint="eastAsia"/>
          <w:szCs w:val="21"/>
        </w:rPr>
        <w:t>(</w:t>
      </w:r>
      <w:r>
        <w:rPr>
          <w:rFonts w:hint="eastAsia"/>
          <w:szCs w:val="21"/>
        </w:rPr>
        <w:t>コ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>の合成を低下させ</w:t>
      </w:r>
      <w:r w:rsidR="00DA2DA2">
        <w:rPr>
          <w:rFonts w:hint="eastAsia"/>
          <w:szCs w:val="21"/>
        </w:rPr>
        <w:t>る。すると</w:t>
      </w:r>
      <w:r>
        <w:rPr>
          <w:rFonts w:hint="eastAsia"/>
          <w:szCs w:val="21"/>
        </w:rPr>
        <w:t>、</w:t>
      </w:r>
      <w:r w:rsidR="00DA2DA2">
        <w:rPr>
          <w:rFonts w:hint="eastAsia"/>
          <w:szCs w:val="21"/>
        </w:rPr>
        <w:t>肝細胞内の（コ）不足を補うために、</w:t>
      </w:r>
      <w:r>
        <w:rPr>
          <w:rFonts w:hint="eastAsia"/>
          <w:szCs w:val="21"/>
        </w:rPr>
        <w:t>LDL</w:t>
      </w:r>
      <w:r>
        <w:rPr>
          <w:rFonts w:hint="eastAsia"/>
          <w:szCs w:val="21"/>
        </w:rPr>
        <w:t>レセプターの発現</w:t>
      </w:r>
      <w:r w:rsidR="00DA2DA2">
        <w:rPr>
          <w:rFonts w:hint="eastAsia"/>
          <w:szCs w:val="21"/>
        </w:rPr>
        <w:t>が</w:t>
      </w:r>
      <w:r>
        <w:rPr>
          <w:rFonts w:hint="eastAsia"/>
          <w:szCs w:val="21"/>
        </w:rPr>
        <w:t>促進さ</w:t>
      </w:r>
      <w:r w:rsidR="00DA2DA2">
        <w:rPr>
          <w:rFonts w:hint="eastAsia"/>
          <w:szCs w:val="21"/>
        </w:rPr>
        <w:t>れ</w:t>
      </w:r>
      <w:r>
        <w:rPr>
          <w:rFonts w:hint="eastAsia"/>
          <w:szCs w:val="21"/>
        </w:rPr>
        <w:t>、</w:t>
      </w:r>
      <w:r w:rsidR="00DA2DA2">
        <w:rPr>
          <w:rFonts w:hint="eastAsia"/>
          <w:szCs w:val="21"/>
        </w:rPr>
        <w:t>血中の</w:t>
      </w:r>
      <w:r w:rsidR="00DA2DA2">
        <w:rPr>
          <w:rFonts w:hint="eastAsia"/>
          <w:szCs w:val="21"/>
        </w:rPr>
        <w:t>LDL</w:t>
      </w:r>
      <w:r w:rsidR="00DA2DA2">
        <w:rPr>
          <w:rFonts w:hint="eastAsia"/>
          <w:szCs w:val="21"/>
        </w:rPr>
        <w:t>の取り込みが増大し、結果として血中の</w:t>
      </w:r>
      <w:r w:rsidR="00DA2DA2">
        <w:rPr>
          <w:rFonts w:hint="eastAsia"/>
          <w:szCs w:val="21"/>
        </w:rPr>
        <w:t>LDL</w:t>
      </w:r>
      <w:r w:rsidR="00DA2DA2">
        <w:rPr>
          <w:rFonts w:hint="eastAsia"/>
          <w:szCs w:val="21"/>
        </w:rPr>
        <w:t>の低下が起こる。</w:t>
      </w:r>
    </w:p>
    <w:p w:rsidR="001622D7" w:rsidRPr="00DA2DA2" w:rsidRDefault="00DF3034" w:rsidP="001622D7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5829300" cy="1028700"/>
                <wp:effectExtent l="9525" t="9525" r="9525" b="952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0F27F" id="Rectangle 4" o:spid="_x0000_s1026" style="position:absolute;margin-left:-9pt;margin-top:9pt;width:459pt;height:8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pJieAIAAPoEAAAOAAAAZHJzL2Uyb0RvYy54bWysVNuO2yAQfa/Uf0C8Z31ZZ9ex1lmt4qSq&#10;1Muq234AARyjYqBA4myr/nsHnKRJ96Wq6gfMZZg5Z+YMd/f7XqIdt05oVePsKsWIK6qZUJsaf/m8&#10;mpQYOU8UI1IrXuNn7vD9/PWru8FUPNedloxbBE6UqwZT4857UyWJox3vibvShis4bLXtiYel3STM&#10;kgG89zLJ0/QmGbRlxmrKnYPdZjzE8+i/bTn1H9vWcY9kjQGbj6ON4zqMyfyOVBtLTCfoAQb5BxQ9&#10;EQqCnlw1xBO0teKFq15Qq51u/RXVfaLbVlAeOQCbLP2DzVNHDI9cIDnOnNLk/p9b+mH3aJFgNb7G&#10;SJEeSvQJkkbURnJUhPQMxlVg9WQebSDozDtNvzqk9KIDK/5grR46ThiAyoJ9cnEhLBxcRevhvWbg&#10;nWy9jpnat7YPDiEHaB8L8nwqCN97RGFzWuaz6xTqRuEsS/PyFhYhBqmO1411/g3XPQqTGlsAH92T&#10;3TvnR9OjSYim9EpICfukkgoNNZ5N82m84LQULBxGlnazXkiLdiToJn6HuBdmvfCgXin6GpcnI1KF&#10;dCwVi1E8EXKcA2ipgnNgB9gOs1ElP2bpbFkuy2JS5DfLSZE2zeRhtSgmN6vsdtpcN4tFk/0MOLOi&#10;6gRjXAWoR8Vmxd8p4tA7o9ZOmr2g5M6Zr+L3knlyCSMWBFgd/5Fd1EEo/SihtWbPIAOrxxaEJwMm&#10;nbbfMRqg/Wrsvm2J5RjJtwqkdFvksyn0a1yU5Qw0YM8P1mcHRFFwVGOP0Thd+LHDt8aKTQdxslhh&#10;pR9AfK2IsgjCHDEdJAsNFvEfHoPQwefraPX7yZr/AgAA//8DAFBLAwQUAAYACAAAACEAqJezj90A&#10;AAAKAQAADwAAAGRycy9kb3ducmV2LnhtbExPTU/CQBC9m/AfNkPiDXZLDMHaLWkgeDJG0JBwW7pj&#10;W+3ONt0Fqr/ewYue5uO9vI9sObhWnLEPjScNyVSBQCq9bajS8Pa6mSxAhGjImtYTavjCAMt8dJOZ&#10;1PoLbfG8i5VgEQqp0VDH2KVShrJGZ8LUd0iMvfvemchnX0nbmwuLu1bOlJpLZxpih9p0uKqx/Nyd&#10;nIZtMcwfv5vDXXjaF8lzN1u/qPWH1rfjoXgAEXGIf2S4xufokHOmoz+RDaLVMEkW3CUycJ1MuFeK&#10;l+PvQ4HMM/m/Qv4DAAD//wMAUEsBAi0AFAAGAAgAAAAhALaDOJL+AAAA4QEAABMAAAAAAAAAAAAA&#10;AAAAAAAAAFtDb250ZW50X1R5cGVzXS54bWxQSwECLQAUAAYACAAAACEAOP0h/9YAAACUAQAACwAA&#10;AAAAAAAAAAAAAAAvAQAAX3JlbHMvLnJlbHNQSwECLQAUAAYACAAAACEAQO6SYngCAAD6BAAADgAA&#10;AAAAAAAAAAAAAAAuAgAAZHJzL2Uyb0RvYy54bWxQSwECLQAUAAYACAAAACEAqJezj90AAAAKAQAA&#10;DwAAAAAAAAAAAAAAAADSBAAAZHJzL2Rvd25yZXYueG1sUEsFBgAAAAAEAAQA8wAAANwFAAAAAA==&#10;" filled="f">
                <v:textbox inset="5.85pt,.7pt,5.85pt,.7pt"/>
              </v:rect>
            </w:pict>
          </mc:Fallback>
        </mc:AlternateContent>
      </w:r>
    </w:p>
    <w:p w:rsidR="001622D7" w:rsidRDefault="001622D7" w:rsidP="001622D7">
      <w:pPr>
        <w:numPr>
          <w:ilvl w:val="0"/>
          <w:numId w:val="2"/>
        </w:numPr>
        <w:rPr>
          <w:rFonts w:hint="eastAsia"/>
          <w:szCs w:val="21"/>
        </w:rPr>
      </w:pPr>
      <w:r>
        <w:rPr>
          <w:rFonts w:hint="eastAsia"/>
          <w:szCs w:val="21"/>
        </w:rPr>
        <w:t>低い</w:t>
      </w:r>
      <w:r>
        <w:rPr>
          <w:rFonts w:hint="eastAsia"/>
          <w:szCs w:val="21"/>
        </w:rPr>
        <w:t xml:space="preserve"> b.</w:t>
      </w:r>
      <w:r>
        <w:rPr>
          <w:rFonts w:hint="eastAsia"/>
          <w:szCs w:val="21"/>
        </w:rPr>
        <w:t>高い</w:t>
      </w:r>
      <w:r>
        <w:rPr>
          <w:rFonts w:hint="eastAsia"/>
          <w:szCs w:val="21"/>
        </w:rPr>
        <w:t xml:space="preserve"> c.220mg/dL</w:t>
      </w:r>
      <w:r>
        <w:rPr>
          <w:rFonts w:hint="eastAsia"/>
          <w:szCs w:val="21"/>
        </w:rPr>
        <w:t>以上</w:t>
      </w:r>
      <w:r>
        <w:rPr>
          <w:rFonts w:hint="eastAsia"/>
          <w:szCs w:val="21"/>
        </w:rPr>
        <w:t xml:space="preserve"> d.220mg/dL</w:t>
      </w:r>
      <w:r>
        <w:rPr>
          <w:rFonts w:hint="eastAsia"/>
          <w:szCs w:val="21"/>
        </w:rPr>
        <w:t>以下</w:t>
      </w:r>
      <w:r>
        <w:rPr>
          <w:rFonts w:hint="eastAsia"/>
          <w:szCs w:val="21"/>
        </w:rPr>
        <w:t xml:space="preserve"> e.150mg/dL</w:t>
      </w:r>
      <w:r>
        <w:rPr>
          <w:rFonts w:hint="eastAsia"/>
          <w:szCs w:val="21"/>
        </w:rPr>
        <w:t>以上</w:t>
      </w:r>
      <w:r>
        <w:rPr>
          <w:rFonts w:hint="eastAsia"/>
          <w:szCs w:val="21"/>
        </w:rPr>
        <w:t xml:space="preserve"> f.150mg/dL</w:t>
      </w:r>
      <w:r>
        <w:rPr>
          <w:rFonts w:hint="eastAsia"/>
          <w:szCs w:val="21"/>
        </w:rPr>
        <w:t>以下</w:t>
      </w:r>
    </w:p>
    <w:p w:rsidR="001622D7" w:rsidRDefault="001622D7" w:rsidP="001622D7">
      <w:pPr>
        <w:rPr>
          <w:rFonts w:hint="eastAsia"/>
          <w:szCs w:val="21"/>
        </w:rPr>
      </w:pPr>
      <w:r>
        <w:rPr>
          <w:rFonts w:hint="eastAsia"/>
          <w:szCs w:val="21"/>
        </w:rPr>
        <w:t>g.140mg/dL</w:t>
      </w:r>
      <w:r>
        <w:rPr>
          <w:rFonts w:hint="eastAsia"/>
          <w:szCs w:val="21"/>
        </w:rPr>
        <w:t>以上</w:t>
      </w:r>
      <w:r>
        <w:rPr>
          <w:rFonts w:hint="eastAsia"/>
          <w:szCs w:val="21"/>
        </w:rPr>
        <w:t xml:space="preserve"> h.</w:t>
      </w:r>
      <w:r w:rsidRPr="001622D7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140mg/dL</w:t>
      </w:r>
      <w:r>
        <w:rPr>
          <w:rFonts w:hint="eastAsia"/>
          <w:szCs w:val="21"/>
        </w:rPr>
        <w:t>以下</w:t>
      </w:r>
      <w:r>
        <w:rPr>
          <w:rFonts w:hint="eastAsia"/>
          <w:szCs w:val="21"/>
        </w:rPr>
        <w:t xml:space="preserve"> i.40mg/dL</w:t>
      </w:r>
      <w:r>
        <w:rPr>
          <w:rFonts w:hint="eastAsia"/>
          <w:szCs w:val="21"/>
        </w:rPr>
        <w:t>以上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ｊ</w:t>
      </w:r>
      <w:r>
        <w:rPr>
          <w:rFonts w:hint="eastAsia"/>
          <w:szCs w:val="21"/>
        </w:rPr>
        <w:t>.40mg/dL</w:t>
      </w:r>
      <w:r>
        <w:rPr>
          <w:rFonts w:hint="eastAsia"/>
          <w:szCs w:val="21"/>
        </w:rPr>
        <w:t>以下</w:t>
      </w:r>
      <w:r>
        <w:rPr>
          <w:rFonts w:hint="eastAsia"/>
          <w:szCs w:val="21"/>
        </w:rPr>
        <w:t xml:space="preserve"> k.50 l.30 m.15</w:t>
      </w:r>
    </w:p>
    <w:p w:rsidR="00DA2DA2" w:rsidRDefault="001622D7" w:rsidP="001622D7">
      <w:pPr>
        <w:rPr>
          <w:rFonts w:hint="eastAsia"/>
          <w:szCs w:val="21"/>
        </w:rPr>
      </w:pPr>
      <w:r>
        <w:rPr>
          <w:rFonts w:hint="eastAsia"/>
          <w:szCs w:val="21"/>
        </w:rPr>
        <w:t>n.LPL(</w:t>
      </w:r>
      <w:r>
        <w:rPr>
          <w:rFonts w:hint="eastAsia"/>
          <w:szCs w:val="21"/>
        </w:rPr>
        <w:t>リポ蛋白リパーゼ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 xml:space="preserve">　</w:t>
      </w:r>
      <w:r>
        <w:rPr>
          <w:rFonts w:hint="eastAsia"/>
          <w:szCs w:val="21"/>
        </w:rPr>
        <w:t>o.LDL</w:t>
      </w:r>
      <w:r>
        <w:rPr>
          <w:rFonts w:hint="eastAsia"/>
          <w:szCs w:val="21"/>
        </w:rPr>
        <w:t xml:space="preserve">レセプターの異常　</w:t>
      </w:r>
      <w:r w:rsidR="00DA2DA2">
        <w:rPr>
          <w:rFonts w:hint="eastAsia"/>
          <w:szCs w:val="21"/>
        </w:rPr>
        <w:t>p.</w:t>
      </w:r>
      <w:r w:rsidR="00DA2DA2">
        <w:rPr>
          <w:rFonts w:hint="eastAsia"/>
          <w:szCs w:val="21"/>
        </w:rPr>
        <w:t xml:space="preserve">Ⅰ型　</w:t>
      </w:r>
      <w:r w:rsidR="00DA2DA2">
        <w:rPr>
          <w:rFonts w:hint="eastAsia"/>
          <w:szCs w:val="21"/>
        </w:rPr>
        <w:t>q.</w:t>
      </w:r>
      <w:r w:rsidR="00DA2DA2">
        <w:rPr>
          <w:rFonts w:hint="eastAsia"/>
          <w:szCs w:val="21"/>
        </w:rPr>
        <w:t>Ⅱ</w:t>
      </w:r>
      <w:r w:rsidR="00DA2DA2">
        <w:rPr>
          <w:rFonts w:hint="eastAsia"/>
          <w:szCs w:val="21"/>
        </w:rPr>
        <w:t>a</w:t>
      </w:r>
      <w:r w:rsidR="00DA2DA2">
        <w:rPr>
          <w:rFonts w:hint="eastAsia"/>
          <w:szCs w:val="21"/>
        </w:rPr>
        <w:t xml:space="preserve">型　</w:t>
      </w:r>
      <w:r w:rsidR="00DA2DA2">
        <w:rPr>
          <w:rFonts w:hint="eastAsia"/>
          <w:szCs w:val="21"/>
        </w:rPr>
        <w:t>r.</w:t>
      </w:r>
      <w:r w:rsidR="00DA2DA2">
        <w:rPr>
          <w:rFonts w:hint="eastAsia"/>
          <w:szCs w:val="21"/>
        </w:rPr>
        <w:t>Ⅱ</w:t>
      </w:r>
      <w:r w:rsidR="00DA2DA2">
        <w:rPr>
          <w:rFonts w:hint="eastAsia"/>
          <w:szCs w:val="21"/>
        </w:rPr>
        <w:t>b</w:t>
      </w:r>
      <w:r w:rsidR="00DA2DA2">
        <w:rPr>
          <w:rFonts w:hint="eastAsia"/>
          <w:szCs w:val="21"/>
        </w:rPr>
        <w:t>型</w:t>
      </w:r>
    </w:p>
    <w:p w:rsidR="001622D7" w:rsidRDefault="00DA2DA2" w:rsidP="001622D7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s. </w:t>
      </w:r>
      <w:r>
        <w:rPr>
          <w:rFonts w:hint="eastAsia"/>
          <w:szCs w:val="21"/>
        </w:rPr>
        <w:t>Ⅲ型</w:t>
      </w:r>
      <w:r>
        <w:rPr>
          <w:rFonts w:hint="eastAsia"/>
          <w:szCs w:val="21"/>
        </w:rPr>
        <w:t xml:space="preserve"> t.</w:t>
      </w:r>
      <w:r>
        <w:rPr>
          <w:rFonts w:hint="eastAsia"/>
          <w:szCs w:val="21"/>
        </w:rPr>
        <w:t>Ⅳ型</w:t>
      </w:r>
      <w:r>
        <w:rPr>
          <w:rFonts w:hint="eastAsia"/>
          <w:szCs w:val="21"/>
        </w:rPr>
        <w:t>u.</w:t>
      </w:r>
      <w:r>
        <w:rPr>
          <w:rFonts w:hint="eastAsia"/>
          <w:szCs w:val="21"/>
        </w:rPr>
        <w:t>Ⅴ型</w:t>
      </w:r>
      <w:r>
        <w:rPr>
          <w:rFonts w:hint="eastAsia"/>
          <w:szCs w:val="21"/>
        </w:rPr>
        <w:t>v.</w:t>
      </w:r>
      <w:r>
        <w:rPr>
          <w:rFonts w:hint="eastAsia"/>
          <w:szCs w:val="21"/>
        </w:rPr>
        <w:t>コレステロール</w:t>
      </w:r>
      <w:r>
        <w:rPr>
          <w:rFonts w:hint="eastAsia"/>
          <w:szCs w:val="21"/>
        </w:rPr>
        <w:t>w.</w:t>
      </w:r>
      <w:r>
        <w:rPr>
          <w:rFonts w:hint="eastAsia"/>
          <w:szCs w:val="21"/>
        </w:rPr>
        <w:t>カイロミクロン</w:t>
      </w:r>
    </w:p>
    <w:p w:rsidR="00843207" w:rsidRDefault="00843207" w:rsidP="001622D7">
      <w:pPr>
        <w:rPr>
          <w:rFonts w:hint="eastAsia"/>
          <w:szCs w:val="21"/>
        </w:rPr>
      </w:pPr>
    </w:p>
    <w:p w:rsidR="00843207" w:rsidRDefault="00843207" w:rsidP="001622D7">
      <w:pPr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枚目）岡</w:t>
      </w:r>
    </w:p>
    <w:p w:rsidR="00843207" w:rsidRDefault="00843207" w:rsidP="001622D7">
      <w:pPr>
        <w:rPr>
          <w:rFonts w:hint="eastAsia"/>
          <w:szCs w:val="21"/>
        </w:rPr>
      </w:pPr>
      <w:r>
        <w:rPr>
          <w:rFonts w:hint="eastAsia"/>
          <w:szCs w:val="21"/>
        </w:rPr>
        <w:t>36</w:t>
      </w:r>
      <w:r>
        <w:rPr>
          <w:rFonts w:hint="eastAsia"/>
          <w:szCs w:val="21"/>
        </w:rPr>
        <w:t>歳、男性。５年前より靴のサイズが合わなくなってきた。最近の健康診断で高血圧を指摘されていたが、特に気にせず放置していた。頭痛がするので、近医を受診したところ、顔貌の変化を指摘された。以下にＭＲＩ所見を示す。</w:t>
      </w:r>
    </w:p>
    <w:p w:rsidR="00843207" w:rsidRDefault="00DF3034" w:rsidP="001622D7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0</wp:posOffset>
                </wp:positionV>
                <wp:extent cx="2158365" cy="1617980"/>
                <wp:effectExtent l="0" t="0" r="3810" b="127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161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D50" w:rsidRPr="00352D50" w:rsidRDefault="00DF3034">
                            <w:r w:rsidRPr="00352D5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9775" cy="1600200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25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775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61pt;margin-top:0;width:169.95pt;height:127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LlVggIAAA0FAAAOAAAAZHJzL2Uyb0RvYy54bWysVNuO2yAQfa/Uf0C8J76sk9jWOqu91FWl&#10;7UXa7QcQg2NUDAhI7G3Vf++Ak2y6baWqqh8wMMNhZs4ZLq/GXqA9M5YrWeFkHmPEZKMol9sKf36s&#10;ZzlG1hFJiVCSVfiJWXy1fv3qctAlS1WnBGUGAYi05aAr3DmnyyiyTcd6YudKMwnGVpmeOFiabUQN&#10;GQC9F1Eax8toUIZqoxpmLezeTUa8Dvhtyxr3sW0tc0hUGGJzYTRh3PgxWl+ScmuI7nhzCIP8QxQ9&#10;4RIuPUHdEUfQzvBfoHreGGVV6+aN6iPVtrxhIQfIJolfZPPQEc1CLlAcq09lsv8Ptvmw/2QQpxVO&#10;MZKkB4oe2ejQjRpRcuHLM2hbgteDBj83wj7QHFK1+l41XyyS6rYjcsuujVFDxwiF8BJ/Mjo7OuFY&#10;D7IZ3isK95CdUwFobE3vawfVQIAOND2dqPGxNLCZJov8YrnAqAFbskxWRR7Ii0h5PK6NdW+Z6pGf&#10;VNgA9wGe7O+t8+GQ8ujib7NKcFpzIcLCbDe3wqA9AZ3U4QsZvHAT0jtL5Y9NiNMORAl3eJuPN/D+&#10;rUjSLL5Ji1m9zFezrM4Ws2IV57M4KW6KZZwV2V393QeYZGXHKWXynkt21GCS/R3Hh26Y1BNUiIYK&#10;F4t0MXH0xyTj8P0uyZ47aEnB+wrnJydSembfSAppk9IRLqZ59HP4ocpQg+M/VCXowFM/icCNmxFQ&#10;vDg2ij6BIowCvoB2eEdg0inzFaMBerLCEh4NjMQ7CZpaZWkBAnBhkecFHDDnhs2ZgcgGYCrsMJqm&#10;t25q+p02fNvBLUcNX4MKax708RzRQbvQcyGRw/vgm/p8HbyeX7H1DwAAAP//AwBQSwMEFAAGAAgA&#10;AAAhANzh4ULfAAAACAEAAA8AAABkcnMvZG93bnJldi54bWxMj81qwzAQhO+FvoPYQm+NbOMEx/E6&#10;hEAvvZQmufSmWKpsYv0gKY6bp+/21F4Glllmvmm2sxnZpEIcnEXIFxkwZTsnB6sRTsfXlwpYTMJK&#10;MTqrEL5VhG37+NCIWrqb/VDTIWlGITbWAqFPydecx65XRsSF88qS9+WCEYnOoLkM4kbhZuRFlq24&#10;EYOlhl54te9VdzlcDcJdl+tPP+Rh2h11WSb/fn/bc8Tnp3m3AZbUnP6e4Ref0KElprO7WhnZiLAs&#10;CtqSEEjJrlb5GtgZoViWFfC24f8HtD8AAAD//wMAUEsBAi0AFAAGAAgAAAAhALaDOJL+AAAA4QEA&#10;ABMAAAAAAAAAAAAAAAAAAAAAAFtDb250ZW50X1R5cGVzXS54bWxQSwECLQAUAAYACAAAACEAOP0h&#10;/9YAAACUAQAACwAAAAAAAAAAAAAAAAAvAQAAX3JlbHMvLnJlbHNQSwECLQAUAAYACAAAACEA4PS5&#10;VYICAAANBQAADgAAAAAAAAAAAAAAAAAuAgAAZHJzL2Uyb0RvYy54bWxQSwECLQAUAAYACAAAACEA&#10;3OHhQt8AAAAIAQAADwAAAAAAAAAAAAAAAADcBAAAZHJzL2Rvd25yZXYueG1sUEsFBgAAAAAEAAQA&#10;8wAAAOgFAAAAAA==&#10;" stroked="f">
                <v:textbox style="mso-fit-shape-to-text:t" inset="5.85pt,.7pt,5.85pt,.7pt">
                  <w:txbxContent>
                    <w:p w:rsidR="00352D50" w:rsidRPr="00352D50" w:rsidRDefault="00DF3034">
                      <w:r w:rsidRPr="00352D50">
                        <w:rPr>
                          <w:noProof/>
                        </w:rPr>
                        <w:drawing>
                          <wp:inline distT="0" distB="0" distL="0" distR="0">
                            <wp:extent cx="2009775" cy="1600200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25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775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43207" w:rsidRDefault="00843207" w:rsidP="001622D7">
      <w:pPr>
        <w:rPr>
          <w:rFonts w:hint="eastAsia"/>
          <w:szCs w:val="21"/>
        </w:rPr>
      </w:pPr>
      <w:r>
        <w:rPr>
          <w:rFonts w:hint="eastAsia"/>
          <w:szCs w:val="21"/>
        </w:rPr>
        <w:t>この患者で、生じないと考えられる所見はどれか。</w:t>
      </w:r>
    </w:p>
    <w:p w:rsidR="00843207" w:rsidRDefault="00843207" w:rsidP="00843207">
      <w:pPr>
        <w:numPr>
          <w:ilvl w:val="0"/>
          <w:numId w:val="3"/>
        </w:numPr>
        <w:rPr>
          <w:rFonts w:hint="eastAsia"/>
          <w:szCs w:val="21"/>
        </w:rPr>
      </w:pPr>
      <w:r>
        <w:rPr>
          <w:rFonts w:hint="eastAsia"/>
          <w:szCs w:val="21"/>
        </w:rPr>
        <w:t>糖尿</w:t>
      </w:r>
    </w:p>
    <w:p w:rsidR="00843207" w:rsidRDefault="00843207" w:rsidP="00843207">
      <w:pPr>
        <w:numPr>
          <w:ilvl w:val="0"/>
          <w:numId w:val="3"/>
        </w:numPr>
        <w:rPr>
          <w:rFonts w:hint="eastAsia"/>
          <w:szCs w:val="21"/>
        </w:rPr>
      </w:pPr>
      <w:r>
        <w:rPr>
          <w:rFonts w:hint="eastAsia"/>
          <w:szCs w:val="21"/>
        </w:rPr>
        <w:t>舌の萎縮</w:t>
      </w:r>
    </w:p>
    <w:p w:rsidR="00843207" w:rsidRDefault="00843207" w:rsidP="001622D7">
      <w:pPr>
        <w:numPr>
          <w:ilvl w:val="0"/>
          <w:numId w:val="3"/>
        </w:numPr>
        <w:rPr>
          <w:rFonts w:hint="eastAsia"/>
          <w:szCs w:val="21"/>
        </w:rPr>
      </w:pPr>
      <w:r>
        <w:rPr>
          <w:rFonts w:hint="eastAsia"/>
          <w:szCs w:val="21"/>
        </w:rPr>
        <w:t>下顎の突出</w:t>
      </w:r>
    </w:p>
    <w:p w:rsidR="00843207" w:rsidRDefault="00843207" w:rsidP="001622D7">
      <w:pPr>
        <w:numPr>
          <w:ilvl w:val="0"/>
          <w:numId w:val="3"/>
        </w:numPr>
        <w:rPr>
          <w:rFonts w:hint="eastAsia"/>
          <w:szCs w:val="21"/>
        </w:rPr>
      </w:pPr>
      <w:r>
        <w:rPr>
          <w:rFonts w:hint="eastAsia"/>
          <w:szCs w:val="21"/>
        </w:rPr>
        <w:t>heel pad</w:t>
      </w:r>
      <w:r>
        <w:rPr>
          <w:rFonts w:hint="eastAsia"/>
          <w:szCs w:val="21"/>
        </w:rPr>
        <w:t>の肥厚</w:t>
      </w:r>
    </w:p>
    <w:p w:rsidR="00843207" w:rsidRDefault="00843207" w:rsidP="001622D7">
      <w:pPr>
        <w:numPr>
          <w:ilvl w:val="0"/>
          <w:numId w:val="3"/>
        </w:numPr>
        <w:rPr>
          <w:rFonts w:hint="eastAsia"/>
          <w:szCs w:val="21"/>
        </w:rPr>
      </w:pPr>
      <w:r>
        <w:rPr>
          <w:rFonts w:hint="eastAsia"/>
          <w:szCs w:val="21"/>
        </w:rPr>
        <w:t>発汗</w:t>
      </w:r>
    </w:p>
    <w:p w:rsidR="00843207" w:rsidRDefault="00843207" w:rsidP="00843207">
      <w:pPr>
        <w:rPr>
          <w:rFonts w:hint="eastAsia"/>
          <w:szCs w:val="21"/>
        </w:rPr>
      </w:pPr>
      <w:r>
        <w:rPr>
          <w:rFonts w:hint="eastAsia"/>
          <w:szCs w:val="21"/>
        </w:rPr>
        <w:t>（９枚目）岩村</w:t>
      </w:r>
    </w:p>
    <w:p w:rsidR="00843207" w:rsidRDefault="00843207" w:rsidP="00843207">
      <w:pPr>
        <w:rPr>
          <w:rFonts w:hint="eastAsia"/>
          <w:szCs w:val="21"/>
        </w:rPr>
      </w:pPr>
      <w:r>
        <w:rPr>
          <w:rFonts w:hint="eastAsia"/>
          <w:szCs w:val="21"/>
        </w:rPr>
        <w:t>褐色細胞腫について正しいものはどれか。</w:t>
      </w:r>
    </w:p>
    <w:p w:rsidR="00843207" w:rsidRDefault="00843207" w:rsidP="00843207">
      <w:pPr>
        <w:numPr>
          <w:ilvl w:val="0"/>
          <w:numId w:val="4"/>
        </w:numPr>
        <w:rPr>
          <w:rFonts w:hint="eastAsia"/>
          <w:szCs w:val="21"/>
        </w:rPr>
      </w:pPr>
      <w:r>
        <w:rPr>
          <w:rFonts w:hint="eastAsia"/>
          <w:szCs w:val="21"/>
        </w:rPr>
        <w:t>副腎以外からの発生もある。</w:t>
      </w:r>
    </w:p>
    <w:p w:rsidR="00843207" w:rsidRDefault="00843207" w:rsidP="00843207">
      <w:pPr>
        <w:numPr>
          <w:ilvl w:val="0"/>
          <w:numId w:val="4"/>
        </w:numPr>
        <w:rPr>
          <w:rFonts w:hint="eastAsia"/>
          <w:szCs w:val="21"/>
        </w:rPr>
      </w:pPr>
      <w:r>
        <w:rPr>
          <w:rFonts w:hint="eastAsia"/>
          <w:szCs w:val="21"/>
        </w:rPr>
        <w:t>良性の腫瘍であるので、転移はしない。</w:t>
      </w:r>
    </w:p>
    <w:p w:rsidR="00843207" w:rsidRDefault="00843207" w:rsidP="00843207">
      <w:pPr>
        <w:numPr>
          <w:ilvl w:val="0"/>
          <w:numId w:val="4"/>
        </w:numPr>
        <w:rPr>
          <w:rFonts w:hint="eastAsia"/>
          <w:szCs w:val="21"/>
        </w:rPr>
      </w:pPr>
      <w:r>
        <w:rPr>
          <w:rFonts w:hint="eastAsia"/>
          <w:szCs w:val="21"/>
        </w:rPr>
        <w:t>無症状で発見されることはほとんどない。</w:t>
      </w:r>
    </w:p>
    <w:p w:rsidR="00843207" w:rsidRDefault="00843207" w:rsidP="00843207">
      <w:pPr>
        <w:numPr>
          <w:ilvl w:val="0"/>
          <w:numId w:val="4"/>
        </w:numPr>
        <w:rPr>
          <w:rFonts w:hint="eastAsia"/>
          <w:szCs w:val="21"/>
        </w:rPr>
      </w:pPr>
      <w:r>
        <w:rPr>
          <w:rFonts w:hint="eastAsia"/>
          <w:szCs w:val="21"/>
        </w:rPr>
        <w:t>腫瘍の存在診断には、カテーテルによる静脈血サンプリングが必須である。</w:t>
      </w:r>
    </w:p>
    <w:p w:rsidR="00843207" w:rsidRDefault="00843207" w:rsidP="00843207">
      <w:pPr>
        <w:numPr>
          <w:ilvl w:val="0"/>
          <w:numId w:val="4"/>
        </w:numPr>
        <w:rPr>
          <w:rFonts w:hint="eastAsia"/>
          <w:szCs w:val="21"/>
        </w:rPr>
      </w:pPr>
      <w:r>
        <w:rPr>
          <w:rFonts w:hint="eastAsia"/>
          <w:szCs w:val="21"/>
        </w:rPr>
        <w:t>膀胱鏡下手術は術中の高血圧を誘発する危険性が高いので、適応にならない。</w:t>
      </w:r>
    </w:p>
    <w:p w:rsidR="00843207" w:rsidRPr="00C818F2" w:rsidRDefault="00843207" w:rsidP="001622D7">
      <w:pPr>
        <w:rPr>
          <w:rFonts w:hint="eastAsia"/>
          <w:szCs w:val="21"/>
        </w:rPr>
      </w:pPr>
    </w:p>
    <w:sectPr w:rsidR="00843207" w:rsidRPr="00C818F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71DE8"/>
    <w:multiLevelType w:val="hybridMultilevel"/>
    <w:tmpl w:val="DA406110"/>
    <w:lvl w:ilvl="0" w:tplc="6C4E82F8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6CF4215"/>
    <w:multiLevelType w:val="hybridMultilevel"/>
    <w:tmpl w:val="EB9EA1D2"/>
    <w:lvl w:ilvl="0" w:tplc="FB7A1B04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272F5F81"/>
    <w:multiLevelType w:val="hybridMultilevel"/>
    <w:tmpl w:val="EB9C655A"/>
    <w:lvl w:ilvl="0" w:tplc="49D6E33A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CFF6844"/>
    <w:multiLevelType w:val="hybridMultilevel"/>
    <w:tmpl w:val="6504C28E"/>
    <w:lvl w:ilvl="0" w:tplc="EF82E658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327E3CD7"/>
    <w:multiLevelType w:val="hybridMultilevel"/>
    <w:tmpl w:val="8498470A"/>
    <w:lvl w:ilvl="0" w:tplc="33107DC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530D5A6A"/>
    <w:multiLevelType w:val="hybridMultilevel"/>
    <w:tmpl w:val="835E1982"/>
    <w:lvl w:ilvl="0" w:tplc="68781C2E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5BDA0AEC"/>
    <w:multiLevelType w:val="hybridMultilevel"/>
    <w:tmpl w:val="70DE5BD4"/>
    <w:lvl w:ilvl="0" w:tplc="9EF8FF4A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641D752E"/>
    <w:multiLevelType w:val="hybridMultilevel"/>
    <w:tmpl w:val="E0104366"/>
    <w:lvl w:ilvl="0" w:tplc="48A40CEE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1486D036">
      <w:start w:val="1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MS Mincho" w:eastAsia="MS Mincho" w:hAnsi="MS Mincho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7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8F2"/>
    <w:rsid w:val="001622D7"/>
    <w:rsid w:val="002804B2"/>
    <w:rsid w:val="002D4DDE"/>
    <w:rsid w:val="00352D50"/>
    <w:rsid w:val="00843207"/>
    <w:rsid w:val="00C818F2"/>
    <w:rsid w:val="00CF6C48"/>
    <w:rsid w:val="00DA2DA2"/>
    <w:rsid w:val="00DF3034"/>
    <w:rsid w:val="00F4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9C1DB0A-931B-4D43-97AA-A9D362D39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2007年度　内分泌・代謝系Ⅱ　本試験　　　　9枚　　　　　08年1月17日</vt:lpstr>
      <vt:lpstr>2007年度　内分泌・代謝系Ⅱ　本試験　　　　9枚　　　　　08年1月17日</vt:lpstr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2007年度　内分泌・代謝系Ⅱ　本試験　　　　9枚　　　　　08年1月17日</dc:title>
  <dc:subject/>
  <dc:creator>tsutsumi</dc:creator>
  <cp:keywords/>
  <cp:lastModifiedBy>tsutsumi</cp:lastModifiedBy>
  <cp:revision>2</cp:revision>
  <dcterms:created xsi:type="dcterms:W3CDTF">2019-04-05T07:08:00Z</dcterms:created>
  <dcterms:modified xsi:type="dcterms:W3CDTF">2019-04-05T07:08:00Z</dcterms:modified>
</cp:coreProperties>
</file>