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55E" w:rsidRDefault="00372F21">
      <w:pPr>
        <w:rPr>
          <w:rFonts w:hint="eastAsia"/>
        </w:rPr>
      </w:pPr>
      <w:r>
        <w:rPr>
          <w:rFonts w:hint="eastAsia"/>
        </w:rPr>
        <w:t>2008</w:t>
      </w:r>
      <w:r>
        <w:rPr>
          <w:rFonts w:hint="eastAsia"/>
        </w:rPr>
        <w:t xml:space="preserve">　耳鼻・咽喉・口腔系　</w:t>
      </w:r>
      <w:r>
        <w:t>2008/12/0</w:t>
      </w:r>
      <w:r>
        <w:rPr>
          <w:rFonts w:hint="eastAsia"/>
        </w:rPr>
        <w:t>8</w:t>
      </w:r>
      <w:r>
        <w:rPr>
          <w:rFonts w:hint="eastAsia"/>
        </w:rPr>
        <w:t>実施</w:t>
      </w:r>
    </w:p>
    <w:p w:rsidR="00372F21" w:rsidRDefault="00372F21">
      <w:pPr>
        <w:rPr>
          <w:rFonts w:hint="eastAsia"/>
        </w:rPr>
      </w:pPr>
    </w:p>
    <w:p w:rsidR="00372F21" w:rsidRDefault="00372F21">
      <w:pPr>
        <w:rPr>
          <w:rFonts w:hint="eastAsia"/>
        </w:rPr>
      </w:pPr>
      <w:r>
        <w:rPr>
          <w:rFonts w:hint="eastAsia"/>
        </w:rPr>
        <w:t>（岡本）</w:t>
      </w:r>
    </w:p>
    <w:p w:rsidR="00372F21" w:rsidRDefault="00372F21">
      <w:pPr>
        <w:rPr>
          <w:rFonts w:hint="eastAsia"/>
        </w:rPr>
      </w:pPr>
      <w:r>
        <w:rPr>
          <w:rFonts w:hint="eastAsia"/>
        </w:rPr>
        <w:t>顔面神経の走行と分枝を図示して、障害の部位による症状の違いについて表にして述べよ。</w:t>
      </w:r>
    </w:p>
    <w:p w:rsidR="00372F21" w:rsidRDefault="00372F21">
      <w:pPr>
        <w:rPr>
          <w:rFonts w:hint="eastAsia"/>
        </w:rPr>
      </w:pPr>
    </w:p>
    <w:p w:rsidR="00372F21" w:rsidRDefault="00372F21">
      <w:pPr>
        <w:rPr>
          <w:rFonts w:hint="eastAsia"/>
        </w:rPr>
      </w:pPr>
      <w:r>
        <w:rPr>
          <w:rFonts w:hint="eastAsia"/>
        </w:rPr>
        <w:t>（岡本）</w:t>
      </w:r>
    </w:p>
    <w:p w:rsidR="00372F21" w:rsidRDefault="00372F21">
      <w:pPr>
        <w:rPr>
          <w:rFonts w:hint="eastAsia"/>
        </w:rPr>
      </w:pPr>
      <w:r>
        <w:rPr>
          <w:rFonts w:hint="eastAsia"/>
        </w:rPr>
        <w:t>以下の表からオージオグラムを作成し、その結果について述べよ。</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7"/>
        <w:gridCol w:w="1047"/>
        <w:gridCol w:w="1049"/>
        <w:gridCol w:w="1047"/>
        <w:gridCol w:w="1048"/>
        <w:gridCol w:w="1046"/>
        <w:gridCol w:w="1048"/>
        <w:gridCol w:w="1048"/>
      </w:tblGrid>
      <w:tr w:rsidR="00372F21" w:rsidRPr="009D2225" w:rsidTr="009D2225">
        <w:tc>
          <w:tcPr>
            <w:tcW w:w="795" w:type="pct"/>
          </w:tcPr>
          <w:p w:rsidR="00372F21" w:rsidRPr="009D2225" w:rsidRDefault="00372F21">
            <w:r w:rsidRPr="009D2225">
              <w:rPr>
                <w:rFonts w:hint="eastAsia"/>
              </w:rPr>
              <w:t>周波数</w:t>
            </w:r>
            <w:r w:rsidRPr="009D2225">
              <w:rPr>
                <w:rFonts w:hint="eastAsia"/>
              </w:rPr>
              <w:t>(Hz)</w:t>
            </w:r>
          </w:p>
        </w:tc>
        <w:tc>
          <w:tcPr>
            <w:tcW w:w="600" w:type="pct"/>
          </w:tcPr>
          <w:p w:rsidR="00372F21" w:rsidRPr="009D2225" w:rsidRDefault="00645703">
            <w:r w:rsidRPr="009D2225">
              <w:rPr>
                <w:rFonts w:hint="eastAsia"/>
              </w:rPr>
              <w:t>125</w:t>
            </w:r>
          </w:p>
        </w:tc>
        <w:tc>
          <w:tcPr>
            <w:tcW w:w="601" w:type="pct"/>
          </w:tcPr>
          <w:p w:rsidR="00372F21" w:rsidRPr="009D2225" w:rsidRDefault="00574698">
            <w:r w:rsidRPr="009D2225">
              <w:rPr>
                <w:rFonts w:hint="eastAsia"/>
              </w:rPr>
              <w:t>250</w:t>
            </w:r>
          </w:p>
        </w:tc>
        <w:tc>
          <w:tcPr>
            <w:tcW w:w="600" w:type="pct"/>
          </w:tcPr>
          <w:p w:rsidR="00372F21" w:rsidRPr="009D2225" w:rsidRDefault="00574698">
            <w:r w:rsidRPr="009D2225">
              <w:rPr>
                <w:rFonts w:hint="eastAsia"/>
              </w:rPr>
              <w:t>500</w:t>
            </w:r>
          </w:p>
        </w:tc>
        <w:tc>
          <w:tcPr>
            <w:tcW w:w="601" w:type="pct"/>
          </w:tcPr>
          <w:p w:rsidR="00372F21" w:rsidRPr="009D2225" w:rsidRDefault="00574698">
            <w:r w:rsidRPr="009D2225">
              <w:rPr>
                <w:rFonts w:hint="eastAsia"/>
              </w:rPr>
              <w:t>1000</w:t>
            </w:r>
          </w:p>
        </w:tc>
        <w:tc>
          <w:tcPr>
            <w:tcW w:w="600" w:type="pct"/>
          </w:tcPr>
          <w:p w:rsidR="00372F21" w:rsidRPr="009D2225" w:rsidRDefault="00574698">
            <w:r w:rsidRPr="009D2225">
              <w:rPr>
                <w:rFonts w:hint="eastAsia"/>
              </w:rPr>
              <w:t>2000</w:t>
            </w:r>
          </w:p>
        </w:tc>
        <w:tc>
          <w:tcPr>
            <w:tcW w:w="601" w:type="pct"/>
          </w:tcPr>
          <w:p w:rsidR="00372F21" w:rsidRPr="009D2225" w:rsidRDefault="00574698">
            <w:r w:rsidRPr="009D2225">
              <w:rPr>
                <w:rFonts w:hint="eastAsia"/>
              </w:rPr>
              <w:t>4000</w:t>
            </w:r>
          </w:p>
        </w:tc>
        <w:tc>
          <w:tcPr>
            <w:tcW w:w="601" w:type="pct"/>
          </w:tcPr>
          <w:p w:rsidR="00372F21" w:rsidRPr="009D2225" w:rsidRDefault="00574698">
            <w:r w:rsidRPr="009D2225">
              <w:rPr>
                <w:rFonts w:hint="eastAsia"/>
              </w:rPr>
              <w:t>8000</w:t>
            </w:r>
          </w:p>
        </w:tc>
      </w:tr>
      <w:tr w:rsidR="00372F21" w:rsidRPr="009D2225" w:rsidTr="009D2225">
        <w:tc>
          <w:tcPr>
            <w:tcW w:w="795" w:type="pct"/>
          </w:tcPr>
          <w:p w:rsidR="00372F21" w:rsidRPr="009D2225" w:rsidRDefault="00372F21">
            <w:r w:rsidRPr="009D2225">
              <w:rPr>
                <w:rFonts w:hint="eastAsia"/>
              </w:rPr>
              <w:t>右気導</w:t>
            </w:r>
            <w:r w:rsidRPr="009D2225">
              <w:rPr>
                <w:rFonts w:hint="eastAsia"/>
              </w:rPr>
              <w:t>(dB)</w:t>
            </w:r>
          </w:p>
        </w:tc>
        <w:tc>
          <w:tcPr>
            <w:tcW w:w="600" w:type="pct"/>
          </w:tcPr>
          <w:p w:rsidR="00372F21" w:rsidRPr="009D2225" w:rsidRDefault="00574698">
            <w:r w:rsidRPr="009D2225">
              <w:rPr>
                <w:rFonts w:hint="eastAsia"/>
              </w:rPr>
              <w:t>60</w:t>
            </w:r>
          </w:p>
        </w:tc>
        <w:tc>
          <w:tcPr>
            <w:tcW w:w="601" w:type="pct"/>
          </w:tcPr>
          <w:p w:rsidR="00372F21" w:rsidRPr="009D2225" w:rsidRDefault="00574698">
            <w:r w:rsidRPr="009D2225">
              <w:rPr>
                <w:rFonts w:hint="eastAsia"/>
              </w:rPr>
              <w:t>70</w:t>
            </w:r>
          </w:p>
        </w:tc>
        <w:tc>
          <w:tcPr>
            <w:tcW w:w="600" w:type="pct"/>
          </w:tcPr>
          <w:p w:rsidR="00372F21" w:rsidRPr="009D2225" w:rsidRDefault="00574698">
            <w:r w:rsidRPr="009D2225">
              <w:rPr>
                <w:rFonts w:hint="eastAsia"/>
              </w:rPr>
              <w:t>85</w:t>
            </w:r>
          </w:p>
        </w:tc>
        <w:tc>
          <w:tcPr>
            <w:tcW w:w="601" w:type="pct"/>
          </w:tcPr>
          <w:p w:rsidR="00372F21" w:rsidRPr="009D2225" w:rsidRDefault="00574698">
            <w:r w:rsidRPr="009D2225">
              <w:rPr>
                <w:rFonts w:hint="eastAsia"/>
              </w:rPr>
              <w:t>85</w:t>
            </w:r>
          </w:p>
        </w:tc>
        <w:tc>
          <w:tcPr>
            <w:tcW w:w="600" w:type="pct"/>
          </w:tcPr>
          <w:p w:rsidR="00372F21" w:rsidRPr="009D2225" w:rsidRDefault="00574698">
            <w:r w:rsidRPr="009D2225">
              <w:rPr>
                <w:rFonts w:hint="eastAsia"/>
              </w:rPr>
              <w:t>85</w:t>
            </w:r>
          </w:p>
        </w:tc>
        <w:tc>
          <w:tcPr>
            <w:tcW w:w="601" w:type="pct"/>
          </w:tcPr>
          <w:p w:rsidR="00372F21" w:rsidRPr="009D2225" w:rsidRDefault="00574698">
            <w:r w:rsidRPr="009D2225">
              <w:rPr>
                <w:rFonts w:hint="eastAsia"/>
              </w:rPr>
              <w:t>90</w:t>
            </w:r>
          </w:p>
        </w:tc>
        <w:tc>
          <w:tcPr>
            <w:tcW w:w="601" w:type="pct"/>
          </w:tcPr>
          <w:p w:rsidR="00372F21" w:rsidRPr="009D2225" w:rsidRDefault="00574698">
            <w:r w:rsidRPr="009D2225">
              <w:rPr>
                <w:rFonts w:hint="eastAsia"/>
              </w:rPr>
              <w:t>100</w:t>
            </w:r>
          </w:p>
        </w:tc>
      </w:tr>
      <w:tr w:rsidR="00372F21" w:rsidRPr="009D2225" w:rsidTr="009D2225">
        <w:tc>
          <w:tcPr>
            <w:tcW w:w="795" w:type="pct"/>
          </w:tcPr>
          <w:p w:rsidR="00372F21" w:rsidRPr="009D2225" w:rsidRDefault="00372F21">
            <w:r w:rsidRPr="009D2225">
              <w:rPr>
                <w:rFonts w:hint="eastAsia"/>
              </w:rPr>
              <w:t>左気導</w:t>
            </w:r>
            <w:r w:rsidRPr="009D2225">
              <w:rPr>
                <w:rFonts w:hint="eastAsia"/>
              </w:rPr>
              <w:t>(dB)</w:t>
            </w:r>
          </w:p>
        </w:tc>
        <w:tc>
          <w:tcPr>
            <w:tcW w:w="600" w:type="pct"/>
          </w:tcPr>
          <w:p w:rsidR="00372F21" w:rsidRPr="009D2225" w:rsidRDefault="00574698">
            <w:r w:rsidRPr="009D2225">
              <w:rPr>
                <w:rFonts w:hint="eastAsia"/>
              </w:rPr>
              <w:t>30</w:t>
            </w:r>
          </w:p>
        </w:tc>
        <w:tc>
          <w:tcPr>
            <w:tcW w:w="601" w:type="pct"/>
          </w:tcPr>
          <w:p w:rsidR="00372F21" w:rsidRPr="009D2225" w:rsidRDefault="00574698">
            <w:r w:rsidRPr="009D2225">
              <w:rPr>
                <w:rFonts w:hint="eastAsia"/>
              </w:rPr>
              <w:t>40</w:t>
            </w:r>
          </w:p>
        </w:tc>
        <w:tc>
          <w:tcPr>
            <w:tcW w:w="600" w:type="pct"/>
          </w:tcPr>
          <w:p w:rsidR="00372F21" w:rsidRPr="009D2225" w:rsidRDefault="00574698">
            <w:r w:rsidRPr="009D2225">
              <w:rPr>
                <w:rFonts w:hint="eastAsia"/>
              </w:rPr>
              <w:t>25</w:t>
            </w:r>
          </w:p>
        </w:tc>
        <w:tc>
          <w:tcPr>
            <w:tcW w:w="601" w:type="pct"/>
          </w:tcPr>
          <w:p w:rsidR="00372F21" w:rsidRPr="009D2225" w:rsidRDefault="00574698">
            <w:r w:rsidRPr="009D2225">
              <w:rPr>
                <w:rFonts w:hint="eastAsia"/>
              </w:rPr>
              <w:t>10</w:t>
            </w:r>
          </w:p>
        </w:tc>
        <w:tc>
          <w:tcPr>
            <w:tcW w:w="600" w:type="pct"/>
          </w:tcPr>
          <w:p w:rsidR="00372F21" w:rsidRPr="009D2225" w:rsidRDefault="00574698">
            <w:r w:rsidRPr="009D2225">
              <w:rPr>
                <w:rFonts w:hint="eastAsia"/>
              </w:rPr>
              <w:t>5</w:t>
            </w:r>
          </w:p>
        </w:tc>
        <w:tc>
          <w:tcPr>
            <w:tcW w:w="601" w:type="pct"/>
          </w:tcPr>
          <w:p w:rsidR="00372F21" w:rsidRPr="009D2225" w:rsidRDefault="00574698">
            <w:r w:rsidRPr="009D2225">
              <w:rPr>
                <w:rFonts w:hint="eastAsia"/>
              </w:rPr>
              <w:t>5</w:t>
            </w:r>
          </w:p>
        </w:tc>
        <w:tc>
          <w:tcPr>
            <w:tcW w:w="601" w:type="pct"/>
          </w:tcPr>
          <w:p w:rsidR="00372F21" w:rsidRPr="009D2225" w:rsidRDefault="00574698">
            <w:r w:rsidRPr="009D2225">
              <w:rPr>
                <w:rFonts w:hint="eastAsia"/>
              </w:rPr>
              <w:t>10</w:t>
            </w:r>
          </w:p>
        </w:tc>
      </w:tr>
    </w:tbl>
    <w:p w:rsidR="00372F21" w:rsidRDefault="00372F21">
      <w:pPr>
        <w:rPr>
          <w:rFonts w:hint="eastAsi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7"/>
        <w:gridCol w:w="1047"/>
        <w:gridCol w:w="1049"/>
        <w:gridCol w:w="1047"/>
        <w:gridCol w:w="1048"/>
        <w:gridCol w:w="1046"/>
        <w:gridCol w:w="1048"/>
        <w:gridCol w:w="1048"/>
      </w:tblGrid>
      <w:tr w:rsidR="00574698" w:rsidRPr="009D2225" w:rsidTr="009D2225">
        <w:tc>
          <w:tcPr>
            <w:tcW w:w="795" w:type="pct"/>
          </w:tcPr>
          <w:p w:rsidR="00574698" w:rsidRPr="009D2225" w:rsidRDefault="00574698" w:rsidP="002C7538">
            <w:r w:rsidRPr="009D2225">
              <w:rPr>
                <w:rFonts w:hint="eastAsia"/>
              </w:rPr>
              <w:t>周波数</w:t>
            </w:r>
            <w:r w:rsidRPr="009D2225">
              <w:rPr>
                <w:rFonts w:hint="eastAsia"/>
              </w:rPr>
              <w:t>(Hz)</w:t>
            </w:r>
          </w:p>
        </w:tc>
        <w:tc>
          <w:tcPr>
            <w:tcW w:w="600" w:type="pct"/>
          </w:tcPr>
          <w:p w:rsidR="00574698" w:rsidRPr="009D2225" w:rsidRDefault="00574698" w:rsidP="002C7538">
            <w:r w:rsidRPr="009D2225">
              <w:rPr>
                <w:rFonts w:hint="eastAsia"/>
              </w:rPr>
              <w:t>125</w:t>
            </w:r>
          </w:p>
        </w:tc>
        <w:tc>
          <w:tcPr>
            <w:tcW w:w="601" w:type="pct"/>
          </w:tcPr>
          <w:p w:rsidR="00574698" w:rsidRPr="009D2225" w:rsidRDefault="00574698" w:rsidP="002C7538">
            <w:r w:rsidRPr="009D2225">
              <w:rPr>
                <w:rFonts w:hint="eastAsia"/>
              </w:rPr>
              <w:t>250</w:t>
            </w:r>
          </w:p>
        </w:tc>
        <w:tc>
          <w:tcPr>
            <w:tcW w:w="600" w:type="pct"/>
          </w:tcPr>
          <w:p w:rsidR="00574698" w:rsidRPr="009D2225" w:rsidRDefault="00574698" w:rsidP="002C7538">
            <w:r w:rsidRPr="009D2225">
              <w:rPr>
                <w:rFonts w:hint="eastAsia"/>
              </w:rPr>
              <w:t>500</w:t>
            </w:r>
          </w:p>
        </w:tc>
        <w:tc>
          <w:tcPr>
            <w:tcW w:w="601" w:type="pct"/>
          </w:tcPr>
          <w:p w:rsidR="00574698" w:rsidRPr="009D2225" w:rsidRDefault="00574698" w:rsidP="002C7538">
            <w:r w:rsidRPr="009D2225">
              <w:rPr>
                <w:rFonts w:hint="eastAsia"/>
              </w:rPr>
              <w:t>1000</w:t>
            </w:r>
          </w:p>
        </w:tc>
        <w:tc>
          <w:tcPr>
            <w:tcW w:w="600" w:type="pct"/>
          </w:tcPr>
          <w:p w:rsidR="00574698" w:rsidRPr="009D2225" w:rsidRDefault="00574698" w:rsidP="002C7538">
            <w:r w:rsidRPr="009D2225">
              <w:rPr>
                <w:rFonts w:hint="eastAsia"/>
              </w:rPr>
              <w:t>2000</w:t>
            </w:r>
          </w:p>
        </w:tc>
        <w:tc>
          <w:tcPr>
            <w:tcW w:w="601" w:type="pct"/>
          </w:tcPr>
          <w:p w:rsidR="00574698" w:rsidRPr="009D2225" w:rsidRDefault="00574698" w:rsidP="002C7538">
            <w:r w:rsidRPr="009D2225">
              <w:rPr>
                <w:rFonts w:hint="eastAsia"/>
              </w:rPr>
              <w:t>4000</w:t>
            </w:r>
          </w:p>
        </w:tc>
        <w:tc>
          <w:tcPr>
            <w:tcW w:w="601" w:type="pct"/>
          </w:tcPr>
          <w:p w:rsidR="00574698" w:rsidRPr="009D2225" w:rsidRDefault="00574698" w:rsidP="002C7538">
            <w:r w:rsidRPr="009D2225">
              <w:rPr>
                <w:rFonts w:hint="eastAsia"/>
              </w:rPr>
              <w:t>8000</w:t>
            </w:r>
          </w:p>
        </w:tc>
      </w:tr>
      <w:tr w:rsidR="00574698" w:rsidRPr="009D2225" w:rsidTr="009D2225">
        <w:tc>
          <w:tcPr>
            <w:tcW w:w="795" w:type="pct"/>
          </w:tcPr>
          <w:p w:rsidR="00574698" w:rsidRPr="009D2225" w:rsidRDefault="00574698" w:rsidP="002C7538">
            <w:r w:rsidRPr="009D2225">
              <w:rPr>
                <w:rFonts w:hint="eastAsia"/>
              </w:rPr>
              <w:t>右骨導</w:t>
            </w:r>
            <w:r w:rsidRPr="009D2225">
              <w:rPr>
                <w:rFonts w:hint="eastAsia"/>
              </w:rPr>
              <w:t>(dB)</w:t>
            </w:r>
          </w:p>
        </w:tc>
        <w:tc>
          <w:tcPr>
            <w:tcW w:w="600" w:type="pct"/>
          </w:tcPr>
          <w:p w:rsidR="00574698" w:rsidRPr="009D2225" w:rsidRDefault="00574698" w:rsidP="002C7538"/>
        </w:tc>
        <w:tc>
          <w:tcPr>
            <w:tcW w:w="601" w:type="pct"/>
          </w:tcPr>
          <w:p w:rsidR="00574698" w:rsidRPr="009D2225" w:rsidRDefault="00574698" w:rsidP="002C7538">
            <w:r w:rsidRPr="009D2225">
              <w:rPr>
                <w:rFonts w:hint="eastAsia"/>
              </w:rPr>
              <w:t>55</w:t>
            </w:r>
            <w:r w:rsidRPr="009D2225">
              <w:rPr>
                <w:rFonts w:hint="eastAsia"/>
              </w:rPr>
              <w:t>↓</w:t>
            </w:r>
          </w:p>
        </w:tc>
        <w:tc>
          <w:tcPr>
            <w:tcW w:w="600" w:type="pct"/>
          </w:tcPr>
          <w:p w:rsidR="00574698" w:rsidRPr="009D2225" w:rsidRDefault="00574698" w:rsidP="002C7538">
            <w:r w:rsidRPr="009D2225">
              <w:rPr>
                <w:rFonts w:hint="eastAsia"/>
              </w:rPr>
              <w:t>65</w:t>
            </w:r>
            <w:r w:rsidRPr="009D2225">
              <w:rPr>
                <w:rFonts w:hint="eastAsia"/>
              </w:rPr>
              <w:t>↓</w:t>
            </w:r>
          </w:p>
        </w:tc>
        <w:tc>
          <w:tcPr>
            <w:tcW w:w="601" w:type="pct"/>
          </w:tcPr>
          <w:p w:rsidR="00574698" w:rsidRPr="009D2225" w:rsidRDefault="00574698" w:rsidP="002C7538">
            <w:r w:rsidRPr="009D2225">
              <w:rPr>
                <w:rFonts w:hint="eastAsia"/>
              </w:rPr>
              <w:t>70</w:t>
            </w:r>
            <w:r w:rsidRPr="009D2225">
              <w:rPr>
                <w:rFonts w:hint="eastAsia"/>
              </w:rPr>
              <w:t>↓</w:t>
            </w:r>
          </w:p>
        </w:tc>
        <w:tc>
          <w:tcPr>
            <w:tcW w:w="600" w:type="pct"/>
          </w:tcPr>
          <w:p w:rsidR="00574698" w:rsidRPr="009D2225" w:rsidRDefault="00574698" w:rsidP="002C7538">
            <w:r w:rsidRPr="009D2225">
              <w:rPr>
                <w:rFonts w:hint="eastAsia"/>
              </w:rPr>
              <w:t>70</w:t>
            </w:r>
            <w:r w:rsidRPr="009D2225">
              <w:rPr>
                <w:rFonts w:hint="eastAsia"/>
              </w:rPr>
              <w:t>↓</w:t>
            </w:r>
          </w:p>
        </w:tc>
        <w:tc>
          <w:tcPr>
            <w:tcW w:w="601" w:type="pct"/>
          </w:tcPr>
          <w:p w:rsidR="00574698" w:rsidRPr="009D2225" w:rsidRDefault="00574698" w:rsidP="002C7538">
            <w:r w:rsidRPr="009D2225">
              <w:rPr>
                <w:rFonts w:hint="eastAsia"/>
              </w:rPr>
              <w:t>60</w:t>
            </w:r>
            <w:r w:rsidRPr="009D2225">
              <w:rPr>
                <w:rFonts w:hint="eastAsia"/>
              </w:rPr>
              <w:t>↓</w:t>
            </w:r>
          </w:p>
        </w:tc>
        <w:tc>
          <w:tcPr>
            <w:tcW w:w="601" w:type="pct"/>
          </w:tcPr>
          <w:p w:rsidR="00574698" w:rsidRPr="009D2225" w:rsidRDefault="00574698" w:rsidP="002C7538"/>
        </w:tc>
      </w:tr>
      <w:tr w:rsidR="00574698" w:rsidRPr="009D2225" w:rsidTr="009D2225">
        <w:tc>
          <w:tcPr>
            <w:tcW w:w="795" w:type="pct"/>
          </w:tcPr>
          <w:p w:rsidR="00574698" w:rsidRPr="009D2225" w:rsidRDefault="00574698" w:rsidP="002C7538">
            <w:r w:rsidRPr="009D2225">
              <w:rPr>
                <w:rFonts w:hint="eastAsia"/>
              </w:rPr>
              <w:t>左骨導</w:t>
            </w:r>
            <w:r w:rsidRPr="009D2225">
              <w:rPr>
                <w:rFonts w:hint="eastAsia"/>
              </w:rPr>
              <w:t>(dB)</w:t>
            </w:r>
          </w:p>
        </w:tc>
        <w:tc>
          <w:tcPr>
            <w:tcW w:w="600" w:type="pct"/>
          </w:tcPr>
          <w:p w:rsidR="00574698" w:rsidRPr="009D2225" w:rsidRDefault="00574698" w:rsidP="002C7538"/>
        </w:tc>
        <w:tc>
          <w:tcPr>
            <w:tcW w:w="601" w:type="pct"/>
          </w:tcPr>
          <w:p w:rsidR="00574698" w:rsidRPr="009D2225" w:rsidRDefault="00574698" w:rsidP="002C7538">
            <w:r w:rsidRPr="009D2225">
              <w:rPr>
                <w:rFonts w:hint="eastAsia"/>
              </w:rPr>
              <w:t>40</w:t>
            </w:r>
          </w:p>
        </w:tc>
        <w:tc>
          <w:tcPr>
            <w:tcW w:w="600" w:type="pct"/>
          </w:tcPr>
          <w:p w:rsidR="00574698" w:rsidRPr="009D2225" w:rsidRDefault="00574698" w:rsidP="002C7538">
            <w:r w:rsidRPr="009D2225">
              <w:rPr>
                <w:rFonts w:hint="eastAsia"/>
              </w:rPr>
              <w:t>25</w:t>
            </w:r>
          </w:p>
        </w:tc>
        <w:tc>
          <w:tcPr>
            <w:tcW w:w="601" w:type="pct"/>
          </w:tcPr>
          <w:p w:rsidR="00574698" w:rsidRPr="009D2225" w:rsidRDefault="00574698" w:rsidP="002C7538">
            <w:r w:rsidRPr="009D2225">
              <w:rPr>
                <w:rFonts w:hint="eastAsia"/>
              </w:rPr>
              <w:t>10</w:t>
            </w:r>
          </w:p>
        </w:tc>
        <w:tc>
          <w:tcPr>
            <w:tcW w:w="600" w:type="pct"/>
          </w:tcPr>
          <w:p w:rsidR="00574698" w:rsidRPr="009D2225" w:rsidRDefault="00574698" w:rsidP="002C7538">
            <w:r w:rsidRPr="009D2225">
              <w:rPr>
                <w:rFonts w:hint="eastAsia"/>
              </w:rPr>
              <w:t>5</w:t>
            </w:r>
          </w:p>
        </w:tc>
        <w:tc>
          <w:tcPr>
            <w:tcW w:w="601" w:type="pct"/>
          </w:tcPr>
          <w:p w:rsidR="00574698" w:rsidRPr="009D2225" w:rsidRDefault="00574698" w:rsidP="002C7538">
            <w:r w:rsidRPr="009D2225">
              <w:rPr>
                <w:rFonts w:hint="eastAsia"/>
              </w:rPr>
              <w:t>0</w:t>
            </w:r>
          </w:p>
        </w:tc>
        <w:tc>
          <w:tcPr>
            <w:tcW w:w="601" w:type="pct"/>
          </w:tcPr>
          <w:p w:rsidR="00574698" w:rsidRPr="009D2225" w:rsidRDefault="00574698" w:rsidP="002C7538"/>
        </w:tc>
      </w:tr>
    </w:tbl>
    <w:p w:rsidR="00574698" w:rsidRDefault="00574698" w:rsidP="00574698">
      <w:pPr>
        <w:rPr>
          <w:rFonts w:hint="eastAsia"/>
        </w:rPr>
      </w:pPr>
    </w:p>
    <w:p w:rsidR="00574698" w:rsidRDefault="00574698">
      <w:pPr>
        <w:rPr>
          <w:rFonts w:hint="eastAsia"/>
        </w:rPr>
      </w:pPr>
      <w:r>
        <w:rPr>
          <w:rFonts w:hint="eastAsia"/>
        </w:rPr>
        <w:t>（岡本）</w:t>
      </w:r>
    </w:p>
    <w:p w:rsidR="00574698" w:rsidRDefault="00574698">
      <w:pPr>
        <w:rPr>
          <w:rFonts w:hint="eastAsia"/>
        </w:rPr>
      </w:pPr>
      <w:r>
        <w:rPr>
          <w:rFonts w:hint="eastAsia"/>
        </w:rPr>
        <w:t>先天性梅毒を詳説し、先天性風疹症候群との相違点を簡潔に述べよ。</w:t>
      </w:r>
    </w:p>
    <w:p w:rsidR="00574698" w:rsidRDefault="00574698">
      <w:pPr>
        <w:rPr>
          <w:rFonts w:hint="eastAsia"/>
        </w:rPr>
      </w:pPr>
    </w:p>
    <w:p w:rsidR="00574698" w:rsidRDefault="00574698">
      <w:pPr>
        <w:rPr>
          <w:rFonts w:hint="eastAsia"/>
        </w:rPr>
      </w:pPr>
      <w:r>
        <w:rPr>
          <w:rFonts w:hint="eastAsia"/>
        </w:rPr>
        <w:t>（佐野）</w:t>
      </w:r>
    </w:p>
    <w:p w:rsidR="00574698" w:rsidRDefault="00574698">
      <w:pPr>
        <w:rPr>
          <w:rFonts w:hint="eastAsia"/>
        </w:rPr>
      </w:pPr>
      <w:r>
        <w:rPr>
          <w:rFonts w:hint="eastAsia"/>
        </w:rPr>
        <w:t>蝸牛の生理機能を、アブミ骨から神経細胞へ情報が伝わる経路とともに説明せよ。</w:t>
      </w:r>
    </w:p>
    <w:p w:rsidR="00574698" w:rsidRDefault="00574698">
      <w:pPr>
        <w:rPr>
          <w:rFonts w:hint="eastAsia"/>
        </w:rPr>
      </w:pPr>
    </w:p>
    <w:p w:rsidR="00574698" w:rsidRDefault="00574698">
      <w:pPr>
        <w:rPr>
          <w:rFonts w:hint="eastAsia"/>
        </w:rPr>
      </w:pPr>
      <w:r>
        <w:rPr>
          <w:rFonts w:hint="eastAsia"/>
        </w:rPr>
        <w:t>（長沼）</w:t>
      </w:r>
    </w:p>
    <w:p w:rsidR="00574698" w:rsidRDefault="00574698">
      <w:pPr>
        <w:rPr>
          <w:rFonts w:hint="eastAsia"/>
        </w:rPr>
      </w:pPr>
      <w:r>
        <w:rPr>
          <w:rFonts w:hint="eastAsia"/>
        </w:rPr>
        <w:t>温度刺激検査で冷水を入れたときに起こる前庭眼反射を図示して説明せよ。</w:t>
      </w:r>
    </w:p>
    <w:p w:rsidR="00574698" w:rsidRPr="00574698" w:rsidRDefault="00574698">
      <w:pPr>
        <w:rPr>
          <w:rFonts w:hint="eastAsia"/>
        </w:rPr>
      </w:pPr>
    </w:p>
    <w:p w:rsidR="00574698" w:rsidRDefault="00574698">
      <w:pPr>
        <w:rPr>
          <w:rFonts w:hint="eastAsia"/>
        </w:rPr>
      </w:pPr>
      <w:r>
        <w:rPr>
          <w:rFonts w:hint="eastAsia"/>
        </w:rPr>
        <w:t>（</w:t>
      </w:r>
      <w:r w:rsidR="009D2225">
        <w:rPr>
          <w:rFonts w:hint="eastAsia"/>
        </w:rPr>
        <w:t>鈴木）</w:t>
      </w:r>
    </w:p>
    <w:p w:rsidR="009D2225" w:rsidRDefault="009D2225">
      <w:pPr>
        <w:rPr>
          <w:rFonts w:hint="eastAsia"/>
        </w:rPr>
      </w:pPr>
      <w:r>
        <w:rPr>
          <w:rFonts w:hint="eastAsia"/>
        </w:rPr>
        <w:t>慢性副鼻腔炎の難知化する要因を書け。</w:t>
      </w:r>
    </w:p>
    <w:p w:rsidR="009D2225" w:rsidRDefault="009D2225">
      <w:pPr>
        <w:rPr>
          <w:rFonts w:hint="eastAsia"/>
        </w:rPr>
      </w:pPr>
    </w:p>
    <w:p w:rsidR="009D2225" w:rsidRDefault="009D2225">
      <w:pPr>
        <w:rPr>
          <w:rFonts w:hint="eastAsia"/>
        </w:rPr>
      </w:pPr>
      <w:r>
        <w:rPr>
          <w:rFonts w:hint="eastAsia"/>
        </w:rPr>
        <w:t>（伊藤）</w:t>
      </w:r>
    </w:p>
    <w:p w:rsidR="009D2225" w:rsidRDefault="009D2225">
      <w:pPr>
        <w:rPr>
          <w:rFonts w:hint="eastAsia"/>
        </w:rPr>
      </w:pPr>
      <w:r>
        <w:rPr>
          <w:rFonts w:hint="eastAsia"/>
        </w:rPr>
        <w:t>伝染性単核球症について述べよ。</w:t>
      </w:r>
    </w:p>
    <w:p w:rsidR="009D2225" w:rsidRDefault="009D2225">
      <w:pPr>
        <w:rPr>
          <w:rFonts w:hint="eastAsia"/>
        </w:rPr>
      </w:pPr>
    </w:p>
    <w:p w:rsidR="009D2225" w:rsidRDefault="009D2225">
      <w:pPr>
        <w:rPr>
          <w:rFonts w:hint="eastAsia"/>
        </w:rPr>
      </w:pPr>
      <w:r>
        <w:rPr>
          <w:rFonts w:hint="eastAsia"/>
        </w:rPr>
        <w:t>（正來）</w:t>
      </w:r>
    </w:p>
    <w:p w:rsidR="009D2225" w:rsidRDefault="009D2225">
      <w:pPr>
        <w:rPr>
          <w:rFonts w:hint="eastAsia"/>
        </w:rPr>
      </w:pPr>
      <w:r>
        <w:rPr>
          <w:rFonts w:hint="eastAsia"/>
        </w:rPr>
        <w:t>急性喉頭蓋炎について述べよ。</w:t>
      </w:r>
    </w:p>
    <w:p w:rsidR="009D2225" w:rsidRDefault="009D2225">
      <w:pPr>
        <w:rPr>
          <w:rFonts w:hint="eastAsia"/>
        </w:rPr>
      </w:pPr>
    </w:p>
    <w:p w:rsidR="009D2225" w:rsidRDefault="009D2225">
      <w:pPr>
        <w:rPr>
          <w:rFonts w:hint="eastAsia"/>
        </w:rPr>
      </w:pPr>
      <w:r>
        <w:rPr>
          <w:rFonts w:hint="eastAsia"/>
        </w:rPr>
        <w:t>（中山）</w:t>
      </w:r>
    </w:p>
    <w:p w:rsidR="009D2225" w:rsidRDefault="009D2225">
      <w:pPr>
        <w:rPr>
          <w:rFonts w:hint="eastAsia"/>
        </w:rPr>
      </w:pPr>
      <w:r>
        <w:rPr>
          <w:rFonts w:hint="eastAsia"/>
        </w:rPr>
        <w:t>喉頭癌について述べよ。</w:t>
      </w:r>
    </w:p>
    <w:p w:rsidR="009D2225" w:rsidRDefault="009D2225"/>
    <w:sectPr w:rsidR="009D2225" w:rsidSect="007835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21"/>
    <w:rsid w:val="002C7538"/>
    <w:rsid w:val="00372F21"/>
    <w:rsid w:val="00574698"/>
    <w:rsid w:val="00645703"/>
    <w:rsid w:val="0078355E"/>
    <w:rsid w:val="009D22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5F921244-0F7E-41A2-9804-A17F8EF1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35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2F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Tojima</dc:creator>
  <cp:keywords/>
  <cp:lastModifiedBy>Maya Tojima</cp:lastModifiedBy>
  <cp:revision>1</cp:revision>
  <dcterms:created xsi:type="dcterms:W3CDTF">2018-11-07T07:29:00Z</dcterms:created>
  <dcterms:modified xsi:type="dcterms:W3CDTF">2018-11-07T07:29:00Z</dcterms:modified>
</cp:coreProperties>
</file>