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63" w:rsidRDefault="00FC3BCA">
      <w:pPr>
        <w:rPr>
          <w:rFonts w:hint="eastAsia"/>
          <w:sz w:val="24"/>
        </w:rPr>
      </w:pPr>
      <w:r w:rsidRPr="002E7F34">
        <w:rPr>
          <w:rFonts w:hint="eastAsia"/>
          <w:sz w:val="24"/>
        </w:rPr>
        <w:t>2007</w:t>
      </w:r>
      <w:r w:rsidRPr="002E7F34">
        <w:rPr>
          <w:rFonts w:hint="eastAsia"/>
          <w:sz w:val="24"/>
        </w:rPr>
        <w:t>年度</w:t>
      </w:r>
      <w:r w:rsidR="002E7F34" w:rsidRPr="002E7F34">
        <w:rPr>
          <w:rFonts w:hint="eastAsia"/>
          <w:sz w:val="24"/>
        </w:rPr>
        <w:t xml:space="preserve">　耳鼻・咽喉・口腔系　本試験　　　　　　</w:t>
      </w:r>
      <w:r w:rsidRPr="002E7F34">
        <w:rPr>
          <w:rFonts w:hint="eastAsia"/>
          <w:sz w:val="24"/>
        </w:rPr>
        <w:t>12</w:t>
      </w:r>
      <w:r w:rsidRPr="002E7F34">
        <w:rPr>
          <w:rFonts w:hint="eastAsia"/>
          <w:sz w:val="24"/>
        </w:rPr>
        <w:t>月</w:t>
      </w:r>
      <w:r w:rsidRPr="002E7F34">
        <w:rPr>
          <w:rFonts w:hint="eastAsia"/>
          <w:sz w:val="24"/>
        </w:rPr>
        <w:t>3</w:t>
      </w:r>
      <w:r w:rsidRPr="002E7F34">
        <w:rPr>
          <w:rFonts w:hint="eastAsia"/>
          <w:sz w:val="24"/>
        </w:rPr>
        <w:t>日</w:t>
      </w:r>
      <w:r w:rsidR="002E7F34" w:rsidRPr="002E7F34">
        <w:rPr>
          <w:rFonts w:hint="eastAsia"/>
          <w:sz w:val="24"/>
        </w:rPr>
        <w:t>実施</w:t>
      </w:r>
    </w:p>
    <w:p w:rsidR="002E7F34" w:rsidRDefault="002E7F34">
      <w:pPr>
        <w:rPr>
          <w:rFonts w:hint="eastAsia"/>
          <w:szCs w:val="21"/>
        </w:rPr>
      </w:pPr>
    </w:p>
    <w:p w:rsidR="002E7F34" w:rsidRDefault="002E7F34">
      <w:pPr>
        <w:rPr>
          <w:rFonts w:hint="eastAsia"/>
          <w:szCs w:val="21"/>
        </w:rPr>
      </w:pPr>
      <w:r>
        <w:rPr>
          <w:rFonts w:hint="eastAsia"/>
          <w:szCs w:val="21"/>
        </w:rPr>
        <w:t>１枚目（岡本）</w:t>
      </w:r>
    </w:p>
    <w:p w:rsidR="002E7F34" w:rsidRDefault="002E7F34">
      <w:pPr>
        <w:rPr>
          <w:rFonts w:hint="eastAsia"/>
          <w:szCs w:val="21"/>
        </w:rPr>
      </w:pPr>
      <w:r>
        <w:rPr>
          <w:rFonts w:hint="eastAsia"/>
          <w:szCs w:val="21"/>
          <w:bdr w:val="single" w:sz="4" w:space="0" w:color="auto"/>
        </w:rPr>
        <w:t>耳硬化症、浸出性中耳炎、聴神経腫瘍、慢性中耳炎、騒音性難聴、老人性難聴</w:t>
      </w:r>
    </w:p>
    <w:p w:rsidR="002E7F34" w:rsidRDefault="002E7F34">
      <w:pPr>
        <w:rPr>
          <w:rFonts w:hint="eastAsia"/>
          <w:szCs w:val="21"/>
        </w:rPr>
      </w:pPr>
      <w:r>
        <w:rPr>
          <w:rFonts w:hint="eastAsia"/>
          <w:szCs w:val="21"/>
        </w:rPr>
        <w:t>上記の疾患について聴力検査を用いて鑑別する方法を述べよ。</w:t>
      </w:r>
    </w:p>
    <w:p w:rsidR="002E7F34" w:rsidRPr="002E7F34" w:rsidRDefault="002E7F34">
      <w:pPr>
        <w:rPr>
          <w:rFonts w:hint="eastAsia"/>
          <w:szCs w:val="21"/>
        </w:rPr>
      </w:pPr>
    </w:p>
    <w:p w:rsidR="002E7F34" w:rsidRDefault="002E7F34">
      <w:pPr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枚目（岡本）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点</w:t>
      </w:r>
    </w:p>
    <w:p w:rsidR="002E7F34" w:rsidRDefault="002E7F34">
      <w:pPr>
        <w:rPr>
          <w:rFonts w:hint="eastAsia"/>
          <w:szCs w:val="21"/>
        </w:rPr>
      </w:pPr>
      <w:r>
        <w:rPr>
          <w:rFonts w:hint="eastAsia"/>
          <w:szCs w:val="21"/>
        </w:rPr>
        <w:t>以下の純音聴力検査からオージオグラムを作成し、左右の難聴を診断せよ。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0"/>
        <w:gridCol w:w="720"/>
        <w:gridCol w:w="900"/>
        <w:gridCol w:w="900"/>
        <w:gridCol w:w="900"/>
        <w:gridCol w:w="862"/>
        <w:gridCol w:w="938"/>
      </w:tblGrid>
      <w:tr w:rsidR="002E7F34" w:rsidRPr="002824A3" w:rsidTr="002824A3">
        <w:tc>
          <w:tcPr>
            <w:tcW w:w="1368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周波数</w:t>
            </w:r>
            <w:r w:rsidRPr="002824A3">
              <w:rPr>
                <w:rFonts w:hint="eastAsia"/>
                <w:szCs w:val="21"/>
              </w:rPr>
              <w:t>(Hz)</w:t>
            </w:r>
          </w:p>
        </w:tc>
        <w:tc>
          <w:tcPr>
            <w:tcW w:w="72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125</w:t>
            </w:r>
          </w:p>
        </w:tc>
        <w:tc>
          <w:tcPr>
            <w:tcW w:w="72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250  </w:t>
            </w:r>
          </w:p>
        </w:tc>
        <w:tc>
          <w:tcPr>
            <w:tcW w:w="90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500  </w:t>
            </w:r>
          </w:p>
        </w:tc>
        <w:tc>
          <w:tcPr>
            <w:tcW w:w="90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1000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2000</w:t>
            </w:r>
          </w:p>
        </w:tc>
        <w:tc>
          <w:tcPr>
            <w:tcW w:w="862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4000  </w:t>
            </w:r>
          </w:p>
        </w:tc>
        <w:tc>
          <w:tcPr>
            <w:tcW w:w="938" w:type="dxa"/>
          </w:tcPr>
          <w:p w:rsidR="002E7F34" w:rsidRPr="002824A3" w:rsidRDefault="00E650DD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107950</wp:posOffset>
                      </wp:positionV>
                      <wp:extent cx="1485900" cy="800100"/>
                      <wp:effectExtent l="3175" t="3175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F34" w:rsidRPr="002E7F34" w:rsidRDefault="002E7F34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 w:rsidRPr="002E7F34">
                                    <w:rPr>
                                      <w:rFonts w:hint="eastAsia"/>
                                      <w:u w:val="single"/>
                                    </w:rPr>
                                    <w:t>右：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:rsidR="002E7F34" w:rsidRDefault="002E7F3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E7F34" w:rsidRPr="002E7F34" w:rsidRDefault="002E7F34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 w:rsidRPr="002E7F34">
                                    <w:rPr>
                                      <w:rFonts w:hint="eastAsia"/>
                                      <w:u w:val="single"/>
                                    </w:rPr>
                                    <w:t>左：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59.5pt;margin-top:8.5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" filled="f" stroked="f">
                      <v:textbox inset="5.85pt,.7pt,5.85pt,.7pt">
                        <w:txbxContent>
                          <w:p w:rsidR="002E7F34" w:rsidRPr="002E7F34" w:rsidRDefault="002E7F34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2E7F34">
                              <w:rPr>
                                <w:rFonts w:hint="eastAsia"/>
                                <w:u w:val="single"/>
                              </w:rPr>
                              <w:t>右：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2E7F34" w:rsidRDefault="002E7F3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E7F34" w:rsidRPr="002E7F34" w:rsidRDefault="002E7F34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2E7F34">
                              <w:rPr>
                                <w:rFonts w:hint="eastAsia"/>
                                <w:u w:val="single"/>
                              </w:rPr>
                              <w:t>左：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F34" w:rsidRPr="002824A3">
              <w:rPr>
                <w:rFonts w:hint="eastAsia"/>
                <w:szCs w:val="21"/>
              </w:rPr>
              <w:t xml:space="preserve">8000  </w:t>
            </w:r>
          </w:p>
        </w:tc>
      </w:tr>
      <w:tr w:rsidR="002E7F34" w:rsidRPr="002824A3" w:rsidTr="002824A3">
        <w:tc>
          <w:tcPr>
            <w:tcW w:w="1368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右気導</w:t>
            </w:r>
            <w:r w:rsidRPr="002824A3">
              <w:rPr>
                <w:rFonts w:hint="eastAsia"/>
                <w:szCs w:val="21"/>
              </w:rPr>
              <w:t>(dB)</w:t>
            </w:r>
          </w:p>
        </w:tc>
        <w:tc>
          <w:tcPr>
            <w:tcW w:w="72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70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72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90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0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110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0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110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110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862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110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38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100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</w:tr>
      <w:tr w:rsidR="002E7F34" w:rsidRPr="002824A3" w:rsidTr="002824A3">
        <w:tc>
          <w:tcPr>
            <w:tcW w:w="1368" w:type="dxa"/>
          </w:tcPr>
          <w:p w:rsidR="002E7F34" w:rsidRPr="002824A3" w:rsidRDefault="002E7F34" w:rsidP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右骨導</w:t>
            </w:r>
            <w:r w:rsidRPr="002824A3">
              <w:rPr>
                <w:rFonts w:hint="eastAsia"/>
                <w:szCs w:val="21"/>
              </w:rPr>
              <w:t>(dB)</w:t>
            </w:r>
          </w:p>
        </w:tc>
        <w:tc>
          <w:tcPr>
            <w:tcW w:w="72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</w:t>
            </w:r>
            <w:r w:rsidRPr="002824A3">
              <w:rPr>
                <w:rFonts w:hint="eastAsia"/>
                <w:szCs w:val="21"/>
              </w:rPr>
              <w:t>―</w:t>
            </w:r>
          </w:p>
        </w:tc>
        <w:tc>
          <w:tcPr>
            <w:tcW w:w="720" w:type="dxa"/>
          </w:tcPr>
          <w:p w:rsidR="002E7F34" w:rsidRPr="002824A3" w:rsidRDefault="002E7F34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55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65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70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70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862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60</w:t>
            </w:r>
            <w:r w:rsidRPr="002824A3">
              <w:rPr>
                <w:rFonts w:hint="eastAsia"/>
                <w:szCs w:val="21"/>
              </w:rPr>
              <w:t>↓</w:t>
            </w:r>
          </w:p>
        </w:tc>
        <w:tc>
          <w:tcPr>
            <w:tcW w:w="938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</w:t>
            </w:r>
            <w:r w:rsidRPr="002824A3">
              <w:rPr>
                <w:rFonts w:hint="eastAsia"/>
                <w:szCs w:val="21"/>
              </w:rPr>
              <w:t>－</w:t>
            </w:r>
          </w:p>
        </w:tc>
      </w:tr>
    </w:tbl>
    <w:p w:rsidR="002E7F34" w:rsidRPr="002E7F34" w:rsidRDefault="002E7F34" w:rsidP="002E7F34">
      <w:pPr>
        <w:tabs>
          <w:tab w:val="left" w:pos="4755"/>
        </w:tabs>
        <w:rPr>
          <w:szCs w:val="21"/>
        </w:rPr>
      </w:pPr>
      <w:r>
        <w:rPr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720"/>
        <w:gridCol w:w="900"/>
        <w:gridCol w:w="900"/>
        <w:gridCol w:w="900"/>
        <w:gridCol w:w="900"/>
        <w:gridCol w:w="900"/>
      </w:tblGrid>
      <w:tr w:rsidR="002E7F34" w:rsidRPr="002824A3" w:rsidTr="002824A3">
        <w:tc>
          <w:tcPr>
            <w:tcW w:w="1368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左気導</w:t>
            </w:r>
            <w:r w:rsidRPr="002824A3">
              <w:rPr>
                <w:rFonts w:hint="eastAsia"/>
                <w:szCs w:val="21"/>
              </w:rPr>
              <w:t>(dB)</w:t>
            </w:r>
          </w:p>
        </w:tc>
        <w:tc>
          <w:tcPr>
            <w:tcW w:w="72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45</w:t>
            </w:r>
          </w:p>
        </w:tc>
        <w:tc>
          <w:tcPr>
            <w:tcW w:w="72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35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35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40</w:t>
            </w:r>
          </w:p>
        </w:tc>
        <w:tc>
          <w:tcPr>
            <w:tcW w:w="900" w:type="dxa"/>
          </w:tcPr>
          <w:p w:rsidR="002E7F34" w:rsidRPr="002824A3" w:rsidRDefault="002E7F34" w:rsidP="002824A3">
            <w:pPr>
              <w:ind w:firstLineChars="50" w:firstLine="105"/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45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45</w:t>
            </w:r>
          </w:p>
        </w:tc>
      </w:tr>
      <w:tr w:rsidR="002E7F34" w:rsidRPr="002824A3" w:rsidTr="002824A3">
        <w:tc>
          <w:tcPr>
            <w:tcW w:w="1368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左骨導</w:t>
            </w:r>
            <w:r w:rsidRPr="002824A3">
              <w:rPr>
                <w:rFonts w:hint="eastAsia"/>
                <w:szCs w:val="21"/>
              </w:rPr>
              <w:t>(dB)</w:t>
            </w:r>
          </w:p>
        </w:tc>
        <w:tc>
          <w:tcPr>
            <w:tcW w:w="72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</w:t>
            </w:r>
            <w:r w:rsidRPr="002824A3">
              <w:rPr>
                <w:rFonts w:hint="eastAsia"/>
                <w:szCs w:val="21"/>
              </w:rPr>
              <w:t>―</w:t>
            </w:r>
          </w:p>
        </w:tc>
        <w:tc>
          <w:tcPr>
            <w:tcW w:w="72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>-5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 0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 0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 5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 0</w:t>
            </w:r>
          </w:p>
        </w:tc>
        <w:tc>
          <w:tcPr>
            <w:tcW w:w="900" w:type="dxa"/>
          </w:tcPr>
          <w:p w:rsidR="002E7F34" w:rsidRPr="002824A3" w:rsidRDefault="002E7F34" w:rsidP="007F3868">
            <w:pPr>
              <w:rPr>
                <w:rFonts w:hint="eastAsia"/>
                <w:szCs w:val="21"/>
              </w:rPr>
            </w:pPr>
            <w:r w:rsidRPr="002824A3">
              <w:rPr>
                <w:rFonts w:hint="eastAsia"/>
                <w:szCs w:val="21"/>
              </w:rPr>
              <w:t xml:space="preserve"> </w:t>
            </w:r>
            <w:r w:rsidRPr="002824A3">
              <w:rPr>
                <w:rFonts w:hint="eastAsia"/>
                <w:szCs w:val="21"/>
              </w:rPr>
              <w:t>－</w:t>
            </w:r>
          </w:p>
        </w:tc>
      </w:tr>
    </w:tbl>
    <w:p w:rsidR="002E7F34" w:rsidRDefault="00E650DD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184150</wp:posOffset>
                </wp:positionV>
                <wp:extent cx="3200400" cy="2514600"/>
                <wp:effectExtent l="9525" t="12700" r="952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34" w:rsidRPr="002E7F34" w:rsidRDefault="00E650DD">
                            <w:r w:rsidRPr="002E7F3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5935" cy="245046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935" cy="245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3pt;margin-top:14.5pt;width:252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QVKQ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">
                <v:textbox inset="5.85pt,.7pt,5.85pt,.7pt">
                  <w:txbxContent>
                    <w:p w:rsidR="002E7F34" w:rsidRPr="002E7F34" w:rsidRDefault="00E650DD">
                      <w:r w:rsidRPr="002E7F34">
                        <w:rPr>
                          <w:noProof/>
                        </w:rPr>
                        <w:drawing>
                          <wp:inline distT="0" distB="0" distL="0" distR="0">
                            <wp:extent cx="3035935" cy="245046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935" cy="2450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枚目（佐野）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内耳蝸牛の生理機能について述べよ。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枚目（中山）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喉頭癌について述べよ。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枚目（伊藤）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伝染性単核球症について知ることを述べよ。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枚目（正来）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気道異物の診断について述べよ。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枚目（長沼）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前庭眼反射について神経回路をかいて説明せよ。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枚目（永井）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声帯を動かす筋肉（内喉頭筋）について、その作用と名称について述べよ。</w:t>
      </w: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</w:p>
    <w:p w:rsid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枚目（鈴木）</w:t>
      </w:r>
    </w:p>
    <w:p w:rsidR="002E7F34" w:rsidRPr="002E7F34" w:rsidRDefault="002E7F34" w:rsidP="002E7F34">
      <w:pPr>
        <w:tabs>
          <w:tab w:val="left" w:pos="4755"/>
        </w:tabs>
        <w:rPr>
          <w:rFonts w:hint="eastAsia"/>
          <w:szCs w:val="21"/>
        </w:rPr>
      </w:pPr>
      <w:r>
        <w:rPr>
          <w:rFonts w:hint="eastAsia"/>
          <w:szCs w:val="21"/>
        </w:rPr>
        <w:t>アレルギー性鼻炎の三大症状の発症機序について述べよ。</w:t>
      </w:r>
    </w:p>
    <w:sectPr w:rsidR="002E7F34" w:rsidRPr="002E7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CA"/>
    <w:rsid w:val="002804B2"/>
    <w:rsid w:val="002824A3"/>
    <w:rsid w:val="002E7F34"/>
    <w:rsid w:val="007F3868"/>
    <w:rsid w:val="009F6220"/>
    <w:rsid w:val="00E650DD"/>
    <w:rsid w:val="00F41663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A7C1E-8D0F-400B-A836-CB479340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耳鼻・咽喉・口腔系　本試験　　　　　　12月3日実施</vt:lpstr>
      <vt:lpstr>2007年度　耳鼻・咽喉・口腔系　本試験　　　　　　12月3日実施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耳鼻・咽喉・口腔系　本試験　　　　　　12月3日実施</dc:title>
  <dc:subject/>
  <dc:creator>tsutsumi</dc:creator>
  <cp:keywords/>
  <cp:lastModifiedBy>tsutsumi</cp:lastModifiedBy>
  <cp:revision>2</cp:revision>
  <dcterms:created xsi:type="dcterms:W3CDTF">2018-11-07T07:22:00Z</dcterms:created>
  <dcterms:modified xsi:type="dcterms:W3CDTF">2018-11-07T07:22:00Z</dcterms:modified>
</cp:coreProperties>
</file>