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AF" w:rsidRDefault="00016791" w:rsidP="000F47AF">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2.75pt;width:442.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" filled="f" stroked="f">
            <v:fill o:detectmouseclick="t"/>
            <v:textbox style="mso-fit-shape-to-text:t" inset="5.85pt,.7pt,5.85pt,.7pt">
              <w:txbxContent>
                <w:p w:rsidR="000F47AF" w:rsidRPr="000F47AF" w:rsidRDefault="000F47AF" w:rsidP="008F6CE3">
                  <w:pPr>
                    <w:jc w:val="center"/>
                    <w:rPr>
                      <w:b/>
                      <w:color w:val="4F81BD" w:themeColor="accent1"/>
                      <w:sz w:val="56"/>
                      <w:szCs w:val="56"/>
                    </w:rPr>
                  </w:pPr>
                  <w:r w:rsidRPr="000F47AF">
                    <w:rPr>
                      <w:rFonts w:hint="eastAsia"/>
                      <w:b/>
                      <w:color w:val="4F81BD" w:themeColor="accent1"/>
                      <w:sz w:val="56"/>
                      <w:szCs w:val="56"/>
                    </w:rPr>
                    <w:t>2013</w:t>
                  </w:r>
                  <w:r w:rsidR="001A6841">
                    <w:rPr>
                      <w:rFonts w:hint="eastAsia"/>
                      <w:b/>
                      <w:color w:val="4F81BD" w:themeColor="accent1"/>
                      <w:sz w:val="56"/>
                      <w:szCs w:val="56"/>
                    </w:rPr>
                    <w:t>年度循環器系Ⅱ再</w:t>
                  </w:r>
                  <w:r w:rsidRPr="000F47AF">
                    <w:rPr>
                      <w:rFonts w:hint="eastAsia"/>
                      <w:b/>
                      <w:color w:val="4F81BD" w:themeColor="accent1"/>
                      <w:sz w:val="56"/>
                      <w:szCs w:val="56"/>
                    </w:rPr>
                    <w:t>試</w:t>
                  </w:r>
                </w:p>
              </w:txbxContent>
            </v:textbox>
          </v:shape>
        </w:pict>
      </w:r>
    </w:p>
    <w:p w:rsidR="000F47AF" w:rsidRDefault="000F47AF" w:rsidP="000F47AF"/>
    <w:p w:rsidR="000F47AF" w:rsidRDefault="000F47AF" w:rsidP="000F47AF"/>
    <w:p w:rsidR="000F47AF" w:rsidRDefault="000F47AF" w:rsidP="000F47AF"/>
    <w:p w:rsidR="000F47AF" w:rsidRDefault="000F47AF" w:rsidP="000F47AF">
      <w:r>
        <w:rPr>
          <w:rFonts w:hint="eastAsia"/>
        </w:rPr>
        <w:t>実施日：</w:t>
      </w:r>
      <w:r w:rsidR="0049744F">
        <w:t>201</w:t>
      </w:r>
      <w:r w:rsidR="0049744F">
        <w:rPr>
          <w:rFonts w:hint="eastAsia"/>
        </w:rPr>
        <w:t>4</w:t>
      </w:r>
      <w:r>
        <w:t>年</w:t>
      </w:r>
      <w:r w:rsidR="0049744F">
        <w:rPr>
          <w:rFonts w:hint="eastAsia"/>
        </w:rPr>
        <w:t>2</w:t>
      </w:r>
      <w:r>
        <w:t>月</w:t>
      </w:r>
      <w:r w:rsidR="0049744F">
        <w:rPr>
          <w:rFonts w:hint="eastAsia"/>
        </w:rPr>
        <w:t>18</w:t>
      </w:r>
      <w:r>
        <w:t>日</w:t>
      </w:r>
    </w:p>
    <w:p w:rsidR="00B14FEB" w:rsidRDefault="000F47AF" w:rsidP="000F47AF">
      <w:r>
        <w:rPr>
          <w:rFonts w:hint="eastAsia"/>
        </w:rPr>
        <w:t>制作：</w:t>
      </w:r>
      <w:r w:rsidR="001A6841">
        <w:rPr>
          <w:rFonts w:hint="eastAsia"/>
        </w:rPr>
        <w:t>MCZ</w:t>
      </w:r>
    </w:p>
    <w:p w:rsidR="00835EA2" w:rsidRDefault="00835EA2" w:rsidP="000F47AF"/>
    <w:p w:rsidR="00835EA2" w:rsidRDefault="00835EA2" w:rsidP="00835EA2">
      <w:r>
        <w:rPr>
          <w:rFonts w:hint="eastAsia"/>
        </w:rPr>
        <w:t>1</w:t>
      </w:r>
      <w:r w:rsidR="0049744F">
        <w:rPr>
          <w:rFonts w:hint="eastAsia"/>
        </w:rPr>
        <w:t>枚目【東條美奈子</w:t>
      </w:r>
      <w:r>
        <w:rPr>
          <w:rFonts w:hint="eastAsia"/>
        </w:rPr>
        <w:t>先生】</w:t>
      </w:r>
    </w:p>
    <w:p w:rsidR="00835EA2" w:rsidRDefault="0049744F" w:rsidP="00835EA2">
      <w:r>
        <w:rPr>
          <w:rFonts w:hint="eastAsia"/>
        </w:rPr>
        <w:t>心筋梗塞の再発予防のための疾病管理について述べよ。</w:t>
      </w:r>
      <w:r>
        <w:t>（配点</w:t>
      </w:r>
      <w:r>
        <w:rPr>
          <w:rFonts w:hint="eastAsia"/>
        </w:rPr>
        <w:t>２０</w:t>
      </w:r>
      <w:r>
        <w:t>点）</w:t>
      </w:r>
    </w:p>
    <w:p w:rsidR="00755A08" w:rsidRDefault="00755A08" w:rsidP="00835EA2"/>
    <w:p w:rsidR="00AF5F93" w:rsidRDefault="00AF5F93" w:rsidP="00835EA2"/>
    <w:p w:rsidR="00835EA2" w:rsidRDefault="00835EA2" w:rsidP="00835EA2">
      <w:r>
        <w:t xml:space="preserve">2枚目　</w:t>
      </w:r>
      <w:r>
        <w:rPr>
          <w:rFonts w:hint="eastAsia"/>
        </w:rPr>
        <w:t>【</w:t>
      </w:r>
      <w:r>
        <w:t>庭野先生</w:t>
      </w:r>
      <w:r>
        <w:rPr>
          <w:rFonts w:hint="eastAsia"/>
        </w:rPr>
        <w:t>】</w:t>
      </w:r>
    </w:p>
    <w:p w:rsidR="00835EA2" w:rsidRPr="0049744F" w:rsidRDefault="0049744F" w:rsidP="0049744F">
      <w:r>
        <w:rPr>
          <w:rFonts w:hint="eastAsia"/>
        </w:rPr>
        <w:t>心房細動の</w:t>
      </w:r>
      <w:r w:rsidR="00835EA2">
        <w:t>①</w:t>
      </w:r>
      <w:r>
        <w:t>病態</w:t>
      </w:r>
      <w:r w:rsidR="00AF5F93">
        <w:rPr>
          <w:rFonts w:hint="eastAsia"/>
        </w:rPr>
        <w:t xml:space="preserve">　</w:t>
      </w:r>
      <w:r w:rsidR="00835EA2">
        <w:t>②</w:t>
      </w:r>
      <w:r>
        <w:t>心電図の特徴</w:t>
      </w:r>
      <w:r w:rsidR="00AF5F93">
        <w:rPr>
          <w:rFonts w:hint="eastAsia"/>
        </w:rPr>
        <w:t xml:space="preserve">　</w:t>
      </w:r>
      <w:r w:rsidR="00835EA2">
        <w:t>③</w:t>
      </w:r>
      <w:r>
        <w:t>治療</w:t>
      </w:r>
      <w:r w:rsidR="00835EA2">
        <w:t>を述べよ</w:t>
      </w:r>
      <w:r>
        <w:rPr>
          <w:rFonts w:hint="eastAsia"/>
        </w:rPr>
        <w:t>。</w:t>
      </w:r>
      <w:r>
        <w:t>（配点</w:t>
      </w:r>
      <w:r>
        <w:rPr>
          <w:rFonts w:hint="eastAsia"/>
        </w:rPr>
        <w:t>２０</w:t>
      </w:r>
      <w:r>
        <w:t>点）</w:t>
      </w:r>
    </w:p>
    <w:p w:rsidR="00755A08" w:rsidRDefault="00755A08" w:rsidP="00835EA2"/>
    <w:p w:rsidR="00AF5F93" w:rsidRDefault="00AF5F93" w:rsidP="00835EA2"/>
    <w:p w:rsidR="00835EA2" w:rsidRDefault="0049744F" w:rsidP="00835EA2">
      <w:r>
        <w:rPr>
          <w:rFonts w:hint="eastAsia"/>
        </w:rPr>
        <w:t>３枚目　【東條</w:t>
      </w:r>
      <w:r w:rsidR="00835EA2">
        <w:rPr>
          <w:rFonts w:hint="eastAsia"/>
        </w:rPr>
        <w:t>先生】</w:t>
      </w:r>
    </w:p>
    <w:p w:rsidR="00835EA2" w:rsidRPr="0049744F" w:rsidRDefault="0049744F" w:rsidP="00835EA2">
      <w:r>
        <w:rPr>
          <w:rFonts w:hint="eastAsia"/>
        </w:rPr>
        <w:t>PCIで使用するDESについて述べよ。</w:t>
      </w:r>
      <w:r>
        <w:t>（配点</w:t>
      </w:r>
      <w:r>
        <w:rPr>
          <w:rFonts w:hint="eastAsia"/>
        </w:rPr>
        <w:t>２０</w:t>
      </w:r>
      <w:r>
        <w:t>点）</w:t>
      </w:r>
    </w:p>
    <w:p w:rsidR="00755A08" w:rsidRDefault="00755A08" w:rsidP="00835EA2"/>
    <w:p w:rsidR="00AF5F93" w:rsidRDefault="00AF5F93" w:rsidP="00835EA2"/>
    <w:p w:rsidR="00835EA2" w:rsidRDefault="0049744F" w:rsidP="00835EA2">
      <w:r>
        <w:rPr>
          <w:rFonts w:hint="eastAsia"/>
        </w:rPr>
        <w:t>４枚目　【猪又</w:t>
      </w:r>
      <w:r w:rsidR="00835EA2">
        <w:rPr>
          <w:rFonts w:hint="eastAsia"/>
        </w:rPr>
        <w:t>先生】</w:t>
      </w:r>
    </w:p>
    <w:p w:rsidR="0049744F" w:rsidRDefault="0049744F" w:rsidP="00835EA2">
      <w:r>
        <w:rPr>
          <w:rFonts w:hint="eastAsia"/>
        </w:rPr>
        <w:t>心不全の急性期と慢性期の治療について以下の語句を用いて説明しなさい。</w:t>
      </w:r>
    </w:p>
    <w:p w:rsidR="00835EA2" w:rsidRDefault="0049744F" w:rsidP="00835EA2">
      <w:r>
        <w:rPr>
          <w:rFonts w:hint="eastAsia"/>
        </w:rPr>
        <w:t>《生命予後、利尿薬、B型ナトリウム利尿ペプチド、</w:t>
      </w:r>
      <w:proofErr w:type="spellStart"/>
      <w:r w:rsidR="00730ED6">
        <w:rPr>
          <w:rFonts w:hint="eastAsia"/>
        </w:rPr>
        <w:t>Nohria</w:t>
      </w:r>
      <w:proofErr w:type="spellEnd"/>
      <w:r w:rsidR="00730ED6">
        <w:rPr>
          <w:rFonts w:hint="eastAsia"/>
        </w:rPr>
        <w:t>-Stevenson分類</w:t>
      </w:r>
      <w:r>
        <w:rPr>
          <w:rFonts w:hint="eastAsia"/>
        </w:rPr>
        <w:t>、低心拍出、血行動態、神経体液性因子、繰り返し入院、急性憎悪イベント、クリニカル・シナリオ、収縮不全、拡張不全》</w:t>
      </w:r>
      <w:r>
        <w:t>（配点</w:t>
      </w:r>
      <w:r>
        <w:rPr>
          <w:rFonts w:hint="eastAsia"/>
        </w:rPr>
        <w:t>２０</w:t>
      </w:r>
      <w:r>
        <w:t>点）</w:t>
      </w:r>
    </w:p>
    <w:p w:rsidR="00755A08" w:rsidRDefault="00755A08" w:rsidP="00835EA2"/>
    <w:p w:rsidR="00AF5F93" w:rsidRDefault="00AF5F93" w:rsidP="00835EA2"/>
    <w:p w:rsidR="00AF5F93" w:rsidRDefault="00AF5F93" w:rsidP="00835EA2"/>
    <w:p w:rsidR="00AF5F93" w:rsidRDefault="00AF5F93" w:rsidP="00835EA2"/>
    <w:p w:rsidR="00AF5F93" w:rsidRDefault="00AF5F93" w:rsidP="00835EA2"/>
    <w:p w:rsidR="00AF5F93" w:rsidRDefault="00AF5F93" w:rsidP="00835EA2"/>
    <w:p w:rsidR="00AF5F93" w:rsidRDefault="00AF5F93" w:rsidP="00835EA2"/>
    <w:p w:rsidR="00AF5F93" w:rsidRDefault="00AF5F93" w:rsidP="00835EA2"/>
    <w:p w:rsidR="00AF5F93" w:rsidRDefault="00AF5F93" w:rsidP="00835EA2"/>
    <w:p w:rsidR="00AF5F93" w:rsidRDefault="00AF5F93" w:rsidP="00835EA2"/>
    <w:p w:rsidR="00AF5F93" w:rsidRDefault="00AF5F93" w:rsidP="00835EA2"/>
    <w:p w:rsidR="00AF5F93" w:rsidRDefault="00AF5F93" w:rsidP="00835EA2"/>
    <w:p w:rsidR="00835EA2" w:rsidRDefault="00835EA2" w:rsidP="00835EA2">
      <w:r>
        <w:rPr>
          <w:rFonts w:hint="eastAsia"/>
        </w:rPr>
        <w:lastRenderedPageBreak/>
        <w:t xml:space="preserve">５枚目　</w:t>
      </w:r>
      <w:r w:rsidR="00755A08">
        <w:rPr>
          <w:rFonts w:hint="eastAsia"/>
        </w:rPr>
        <w:t>【</w:t>
      </w:r>
      <w:r w:rsidR="0049744F">
        <w:rPr>
          <w:rFonts w:hint="eastAsia"/>
        </w:rPr>
        <w:t>鳥井</w:t>
      </w:r>
      <w:r>
        <w:rPr>
          <w:rFonts w:hint="eastAsia"/>
        </w:rPr>
        <w:t>先生</w:t>
      </w:r>
      <w:r w:rsidR="00755A08">
        <w:rPr>
          <w:rFonts w:hint="eastAsia"/>
        </w:rPr>
        <w:t>】</w:t>
      </w:r>
      <w:r w:rsidR="0049744F">
        <w:rPr>
          <w:rFonts w:hint="eastAsia"/>
        </w:rPr>
        <w:t>穴埋め問題</w:t>
      </w:r>
      <w:r w:rsidR="0049744F">
        <w:t>（配点</w:t>
      </w:r>
      <w:r w:rsidR="0049744F">
        <w:rPr>
          <w:rFonts w:hint="eastAsia"/>
        </w:rPr>
        <w:t>２０</w:t>
      </w:r>
      <w:r w:rsidR="0049744F">
        <w:t>点）</w:t>
      </w:r>
    </w:p>
    <w:p w:rsidR="00AF5F93" w:rsidRDefault="00AF5F93" w:rsidP="00835EA2"/>
    <w:p w:rsidR="00AF5F93" w:rsidRDefault="00AF5F93" w:rsidP="00835EA2">
      <w:r>
        <w:rPr>
          <w:rFonts w:hint="eastAsia"/>
        </w:rPr>
        <w:t>・</w:t>
      </w:r>
      <w:r w:rsidR="007A4BF2">
        <w:rPr>
          <w:rFonts w:hint="eastAsia"/>
        </w:rPr>
        <w:t xml:space="preserve">弓部大動脈瘤に特徴的な所見は（　　　　</w:t>
      </w:r>
      <w:r w:rsidR="00730ED6">
        <w:rPr>
          <w:rFonts w:hint="eastAsia"/>
        </w:rPr>
        <w:t>）である。</w:t>
      </w:r>
      <w:r w:rsidR="007A4BF2">
        <w:rPr>
          <w:rFonts w:hint="eastAsia"/>
        </w:rPr>
        <w:t>胸部大動脈解離の手術をするときに、肋間動脈が虚血することで（　　　　）が生じることがある。</w:t>
      </w:r>
    </w:p>
    <w:p w:rsidR="00AF5F93" w:rsidRPr="007A4BF2" w:rsidRDefault="00AF5F93" w:rsidP="00835EA2"/>
    <w:p w:rsidR="00730ED6" w:rsidRDefault="00AF5F93" w:rsidP="00835EA2">
      <w:r>
        <w:rPr>
          <w:rFonts w:hint="eastAsia"/>
        </w:rPr>
        <w:t>・</w:t>
      </w:r>
      <w:r w:rsidR="00730ED6">
        <w:rPr>
          <w:rFonts w:hint="eastAsia"/>
        </w:rPr>
        <w:t>リウマチ熱の原因菌は（　　　　　　）で、感染性心内膜炎の原因菌として最も頻度が高いのは（　　　　　　）である。</w:t>
      </w:r>
    </w:p>
    <w:p w:rsidR="00AF5F93" w:rsidRDefault="00AF5F93" w:rsidP="00835EA2"/>
    <w:p w:rsidR="00730ED6" w:rsidRDefault="00AF5F93" w:rsidP="00835EA2">
      <w:r>
        <w:rPr>
          <w:rFonts w:hint="eastAsia"/>
        </w:rPr>
        <w:t>・</w:t>
      </w:r>
      <w:r w:rsidR="00730ED6">
        <w:rPr>
          <w:rFonts w:hint="eastAsia"/>
        </w:rPr>
        <w:t>チアノーゼ性疾患に対する姑息的手術としてBlalock-</w:t>
      </w:r>
      <w:proofErr w:type="spellStart"/>
      <w:r w:rsidR="00730ED6">
        <w:rPr>
          <w:rFonts w:hint="eastAsia"/>
        </w:rPr>
        <w:t>Taussing</w:t>
      </w:r>
      <w:proofErr w:type="spellEnd"/>
      <w:r w:rsidR="00730ED6">
        <w:rPr>
          <w:rFonts w:hint="eastAsia"/>
        </w:rPr>
        <w:t>術があるが、これは（　　　　）と（　　　　）をつなぐものである。</w:t>
      </w:r>
    </w:p>
    <w:p w:rsidR="00AF5F93" w:rsidRDefault="00AF5F93" w:rsidP="00835EA2"/>
    <w:p w:rsidR="00730ED6" w:rsidRDefault="00AF5F93" w:rsidP="00835EA2">
      <w:r>
        <w:rPr>
          <w:rFonts w:hint="eastAsia"/>
        </w:rPr>
        <w:t>・</w:t>
      </w:r>
      <w:r w:rsidR="006737D9">
        <w:rPr>
          <w:rFonts w:hint="eastAsia"/>
        </w:rPr>
        <w:t>大動脈弁狭窄症では（　　　　　）による冠血流の低下と（　　　　　）による心筋酸素需要増加がみられる。</w:t>
      </w:r>
    </w:p>
    <w:p w:rsidR="00AF5F93" w:rsidRPr="00730ED6" w:rsidRDefault="00AF5F93" w:rsidP="00835EA2"/>
    <w:p w:rsidR="006737D9" w:rsidRDefault="00AF5F93" w:rsidP="00835EA2">
      <w:r>
        <w:rPr>
          <w:rFonts w:hint="eastAsia"/>
        </w:rPr>
        <w:t>・</w:t>
      </w:r>
      <w:r w:rsidR="006737D9">
        <w:rPr>
          <w:rFonts w:hint="eastAsia"/>
        </w:rPr>
        <w:t>心房中隔欠損症における心雑音は、</w:t>
      </w:r>
      <w:r>
        <w:rPr>
          <w:rFonts w:hint="eastAsia"/>
        </w:rPr>
        <w:t>圧が大きい場合と小さい場合では雑音の原因が異なる。圧が大きいことで生じる雑音は血流が通ることで生じるが、圧が低い場合は（　　　　　　　）と（　　　　　　　）が原因で雑音が生じる。</w:t>
      </w:r>
    </w:p>
    <w:p w:rsidR="00AF5F93" w:rsidRDefault="00AF5F93" w:rsidP="00835EA2"/>
    <w:p w:rsidR="006737D9" w:rsidRPr="006737D9" w:rsidRDefault="00AF5F93" w:rsidP="00835EA2">
      <w:r>
        <w:rPr>
          <w:rFonts w:hint="eastAsia"/>
        </w:rPr>
        <w:t>・</w:t>
      </w:r>
      <w:r w:rsidR="006737D9">
        <w:rPr>
          <w:rFonts w:hint="eastAsia"/>
        </w:rPr>
        <w:t>心筋梗塞患者にSwan-</w:t>
      </w:r>
      <w:proofErr w:type="spellStart"/>
      <w:r w:rsidR="006737D9">
        <w:rPr>
          <w:rFonts w:hint="eastAsia"/>
        </w:rPr>
        <w:t>Gantz</w:t>
      </w:r>
      <w:proofErr w:type="spellEnd"/>
      <w:r w:rsidR="006737D9">
        <w:rPr>
          <w:rFonts w:hint="eastAsia"/>
        </w:rPr>
        <w:t>カテーテル挿入中に心室中隔裂孔が生じた時、心拍出量は（　　　　　）し、肺動脈</w:t>
      </w:r>
      <w:r>
        <w:rPr>
          <w:rFonts w:hint="eastAsia"/>
        </w:rPr>
        <w:t>楔</w:t>
      </w:r>
      <w:r w:rsidR="006737D9">
        <w:rPr>
          <w:rFonts w:hint="eastAsia"/>
        </w:rPr>
        <w:t>入</w:t>
      </w:r>
      <w:r>
        <w:rPr>
          <w:rFonts w:hint="eastAsia"/>
        </w:rPr>
        <w:t>圧は（　　　　　）する。</w:t>
      </w:r>
    </w:p>
    <w:sectPr w:rsidR="006737D9" w:rsidRPr="006737D9" w:rsidSect="00924AA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C6" w:rsidRDefault="000965C6" w:rsidP="000F47AF">
      <w:r>
        <w:separator/>
      </w:r>
    </w:p>
  </w:endnote>
  <w:endnote w:type="continuationSeparator" w:id="0">
    <w:p w:rsidR="000965C6" w:rsidRDefault="000965C6" w:rsidP="000F47A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04867"/>
      <w:docPartObj>
        <w:docPartGallery w:val="Page Numbers (Bottom of Page)"/>
        <w:docPartUnique/>
      </w:docPartObj>
    </w:sdtPr>
    <w:sdtContent>
      <w:sdt>
        <w:sdtPr>
          <w:id w:val="-1669238322"/>
          <w:docPartObj>
            <w:docPartGallery w:val="Page Numbers (Top of Page)"/>
            <w:docPartUnique/>
          </w:docPartObj>
        </w:sdtPr>
        <w:sdtContent>
          <w:p w:rsidR="000F47AF" w:rsidRDefault="000F47AF">
            <w:pPr>
              <w:pStyle w:val="a5"/>
              <w:jc w:val="center"/>
            </w:pPr>
            <w:r>
              <w:rPr>
                <w:lang w:val="ja-JP"/>
              </w:rPr>
              <w:t xml:space="preserve"> </w:t>
            </w:r>
            <w:r w:rsidR="00016791">
              <w:rPr>
                <w:b/>
                <w:bCs/>
              </w:rPr>
              <w:fldChar w:fldCharType="begin"/>
            </w:r>
            <w:r>
              <w:rPr>
                <w:b/>
                <w:bCs/>
              </w:rPr>
              <w:instrText>PAGE</w:instrText>
            </w:r>
            <w:r w:rsidR="00016791">
              <w:rPr>
                <w:b/>
                <w:bCs/>
              </w:rPr>
              <w:fldChar w:fldCharType="separate"/>
            </w:r>
            <w:r w:rsidR="001A6841">
              <w:rPr>
                <w:b/>
                <w:bCs/>
                <w:noProof/>
              </w:rPr>
              <w:t>2</w:t>
            </w:r>
            <w:r w:rsidR="00016791">
              <w:rPr>
                <w:b/>
                <w:bCs/>
              </w:rPr>
              <w:fldChar w:fldCharType="end"/>
            </w:r>
            <w:r>
              <w:rPr>
                <w:lang w:val="ja-JP"/>
              </w:rPr>
              <w:t xml:space="preserve"> / </w:t>
            </w:r>
            <w:r w:rsidR="00016791">
              <w:rPr>
                <w:b/>
                <w:bCs/>
              </w:rPr>
              <w:fldChar w:fldCharType="begin"/>
            </w:r>
            <w:r>
              <w:rPr>
                <w:b/>
                <w:bCs/>
              </w:rPr>
              <w:instrText>NUMPAGES</w:instrText>
            </w:r>
            <w:r w:rsidR="00016791">
              <w:rPr>
                <w:b/>
                <w:bCs/>
              </w:rPr>
              <w:fldChar w:fldCharType="separate"/>
            </w:r>
            <w:r w:rsidR="001A6841">
              <w:rPr>
                <w:b/>
                <w:bCs/>
                <w:noProof/>
              </w:rPr>
              <w:t>2</w:t>
            </w:r>
            <w:r w:rsidR="00016791">
              <w:rPr>
                <w:b/>
                <w:bCs/>
              </w:rPr>
              <w:fldChar w:fldCharType="end"/>
            </w:r>
          </w:p>
        </w:sdtContent>
      </w:sdt>
    </w:sdtContent>
  </w:sdt>
  <w:p w:rsidR="000F47AF" w:rsidRDefault="000F47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C6" w:rsidRDefault="000965C6" w:rsidP="000F47AF">
      <w:r>
        <w:separator/>
      </w:r>
    </w:p>
  </w:footnote>
  <w:footnote w:type="continuationSeparator" w:id="0">
    <w:p w:rsidR="000965C6" w:rsidRDefault="000965C6" w:rsidP="000F4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7AF"/>
    <w:rsid w:val="00016791"/>
    <w:rsid w:val="000965C6"/>
    <w:rsid w:val="000F47AF"/>
    <w:rsid w:val="00127C01"/>
    <w:rsid w:val="001A6841"/>
    <w:rsid w:val="001D3D9E"/>
    <w:rsid w:val="00250F8A"/>
    <w:rsid w:val="0035509B"/>
    <w:rsid w:val="0049744F"/>
    <w:rsid w:val="006737D9"/>
    <w:rsid w:val="00730ED6"/>
    <w:rsid w:val="00755A08"/>
    <w:rsid w:val="007A2E77"/>
    <w:rsid w:val="007A4BF2"/>
    <w:rsid w:val="00835EA2"/>
    <w:rsid w:val="008F6CE3"/>
    <w:rsid w:val="00924AA2"/>
    <w:rsid w:val="00AF5F93"/>
    <w:rsid w:val="00B14FEB"/>
    <w:rsid w:val="00B1698E"/>
    <w:rsid w:val="00C85DBD"/>
    <w:rsid w:val="00CD05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HG丸ｺﾞｼｯｸM-PRO" w:cs="ＭＳ 明朝"/>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AF"/>
    <w:pPr>
      <w:tabs>
        <w:tab w:val="center" w:pos="4252"/>
        <w:tab w:val="right" w:pos="8504"/>
      </w:tabs>
      <w:snapToGrid w:val="0"/>
    </w:pPr>
  </w:style>
  <w:style w:type="character" w:customStyle="1" w:styleId="a4">
    <w:name w:val="ヘッダー (文字)"/>
    <w:basedOn w:val="a0"/>
    <w:link w:val="a3"/>
    <w:uiPriority w:val="99"/>
    <w:rsid w:val="000F47AF"/>
  </w:style>
  <w:style w:type="paragraph" w:styleId="a5">
    <w:name w:val="footer"/>
    <w:basedOn w:val="a"/>
    <w:link w:val="a6"/>
    <w:uiPriority w:val="99"/>
    <w:unhideWhenUsed/>
    <w:rsid w:val="000F47AF"/>
    <w:pPr>
      <w:tabs>
        <w:tab w:val="center" w:pos="4252"/>
        <w:tab w:val="right" w:pos="8504"/>
      </w:tabs>
      <w:snapToGrid w:val="0"/>
    </w:pPr>
  </w:style>
  <w:style w:type="character" w:customStyle="1" w:styleId="a6">
    <w:name w:val="フッター (文字)"/>
    <w:basedOn w:val="a0"/>
    <w:link w:val="a5"/>
    <w:uiPriority w:val="99"/>
    <w:rsid w:val="000F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ＭＳ 明朝"/>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AF"/>
    <w:pPr>
      <w:tabs>
        <w:tab w:val="center" w:pos="4252"/>
        <w:tab w:val="right" w:pos="8504"/>
      </w:tabs>
      <w:snapToGrid w:val="0"/>
    </w:pPr>
  </w:style>
  <w:style w:type="character" w:customStyle="1" w:styleId="a4">
    <w:name w:val="ヘッダー (文字)"/>
    <w:basedOn w:val="a0"/>
    <w:link w:val="a3"/>
    <w:uiPriority w:val="99"/>
    <w:rsid w:val="000F47AF"/>
  </w:style>
  <w:style w:type="paragraph" w:styleId="a5">
    <w:name w:val="footer"/>
    <w:basedOn w:val="a"/>
    <w:link w:val="a6"/>
    <w:uiPriority w:val="99"/>
    <w:unhideWhenUsed/>
    <w:rsid w:val="000F47AF"/>
    <w:pPr>
      <w:tabs>
        <w:tab w:val="center" w:pos="4252"/>
        <w:tab w:val="right" w:pos="8504"/>
      </w:tabs>
      <w:snapToGrid w:val="0"/>
    </w:pPr>
  </w:style>
  <w:style w:type="character" w:customStyle="1" w:styleId="a6">
    <w:name w:val="フッター (文字)"/>
    <w:basedOn w:val="a0"/>
    <w:link w:val="a5"/>
    <w:uiPriority w:val="99"/>
    <w:rsid w:val="000F47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daiji</dc:creator>
  <cp:lastModifiedBy>Hikaru</cp:lastModifiedBy>
  <cp:revision>11</cp:revision>
  <dcterms:created xsi:type="dcterms:W3CDTF">2013-07-23T08:04:00Z</dcterms:created>
  <dcterms:modified xsi:type="dcterms:W3CDTF">2014-02-19T09:55:00Z</dcterms:modified>
</cp:coreProperties>
</file>