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2A" w:rsidRDefault="00C554D6" w:rsidP="00C554D6">
      <w:pPr>
        <w:jc w:val="center"/>
        <w:rPr>
          <w:rFonts w:hint="eastAsia"/>
          <w:sz w:val="24"/>
        </w:rPr>
      </w:pPr>
      <w:r w:rsidRPr="00C554D6">
        <w:rPr>
          <w:rFonts w:hint="eastAsia"/>
          <w:sz w:val="24"/>
        </w:rPr>
        <w:t>2011</w:t>
      </w:r>
      <w:r w:rsidR="008547EE" w:rsidRPr="00C554D6">
        <w:rPr>
          <w:rFonts w:hint="eastAsia"/>
          <w:sz w:val="24"/>
        </w:rPr>
        <w:t>年</w:t>
      </w:r>
      <w:r w:rsidR="00D067C0">
        <w:rPr>
          <w:rFonts w:hint="eastAsia"/>
          <w:sz w:val="24"/>
        </w:rPr>
        <w:t>度</w:t>
      </w:r>
      <w:r w:rsidR="003E322A">
        <w:rPr>
          <w:rFonts w:hint="eastAsia"/>
          <w:sz w:val="24"/>
        </w:rPr>
        <w:t>内科学総論</w:t>
      </w:r>
      <w:r w:rsidR="008547EE" w:rsidRPr="00C554D6">
        <w:rPr>
          <w:rFonts w:hint="eastAsia"/>
          <w:sz w:val="24"/>
        </w:rPr>
        <w:t>Ⅱ</w:t>
      </w:r>
      <w:r w:rsidRPr="00C554D6">
        <w:rPr>
          <w:rFonts w:hint="eastAsia"/>
          <w:sz w:val="24"/>
        </w:rPr>
        <w:t xml:space="preserve">　</w:t>
      </w:r>
      <w:r w:rsidR="008547EE" w:rsidRPr="00C554D6">
        <w:rPr>
          <w:rFonts w:hint="eastAsia"/>
          <w:sz w:val="24"/>
        </w:rPr>
        <w:t>追試</w:t>
      </w:r>
    </w:p>
    <w:p w:rsidR="008F34AE" w:rsidRDefault="003E322A" w:rsidP="00C554D6">
      <w:pPr>
        <w:jc w:val="center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（プレポリ中に赤星先生の授業あり）</w:t>
      </w:r>
    </w:p>
    <w:p w:rsidR="009F63F2" w:rsidRPr="00C554D6" w:rsidRDefault="009F63F2" w:rsidP="00C554D6">
      <w:pPr>
        <w:jc w:val="center"/>
        <w:rPr>
          <w:rFonts w:hint="eastAsia"/>
          <w:sz w:val="24"/>
        </w:rPr>
      </w:pPr>
    </w:p>
    <w:p w:rsidR="003E322A" w:rsidRDefault="003E322A" w:rsidP="003E322A">
      <w:pPr>
        <w:ind w:left="210"/>
        <w:rPr>
          <w:rFonts w:hint="eastAsia"/>
        </w:rPr>
      </w:pPr>
      <w:r>
        <w:rPr>
          <w:rFonts w:hint="eastAsia"/>
        </w:rPr>
        <w:t>Ⅰ</w:t>
      </w:r>
      <w:r>
        <w:rPr>
          <w:rFonts w:hint="eastAsia"/>
        </w:rPr>
        <w:t xml:space="preserve">. </w:t>
      </w:r>
      <w:r>
        <w:rPr>
          <w:rFonts w:hint="eastAsia"/>
        </w:rPr>
        <w:t>飯塚</w:t>
      </w:r>
    </w:p>
    <w:p w:rsidR="003E322A" w:rsidRDefault="003E322A" w:rsidP="003E322A">
      <w:pPr>
        <w:pStyle w:val="a3"/>
        <w:numPr>
          <w:ilvl w:val="0"/>
          <w:numId w:val="1"/>
        </w:numPr>
        <w:ind w:leftChars="0" w:hanging="144"/>
        <w:rPr>
          <w:rFonts w:hint="eastAsia"/>
        </w:rPr>
      </w:pPr>
      <w:r>
        <w:rPr>
          <w:rFonts w:hint="eastAsia"/>
        </w:rPr>
        <w:t>危険な頭痛と二次性頭痛の臨床的特徴を</w:t>
      </w:r>
      <w:r>
        <w:rPr>
          <w:rFonts w:hint="eastAsia"/>
        </w:rPr>
        <w:t>7</w:t>
      </w:r>
      <w:r>
        <w:rPr>
          <w:rFonts w:hint="eastAsia"/>
        </w:rPr>
        <w:t>つ</w:t>
      </w:r>
    </w:p>
    <w:p w:rsidR="003E322A" w:rsidRDefault="003E322A" w:rsidP="003E322A">
      <w:pPr>
        <w:pStyle w:val="a3"/>
        <w:numPr>
          <w:ilvl w:val="0"/>
          <w:numId w:val="1"/>
        </w:numPr>
        <w:ind w:leftChars="0" w:hanging="144"/>
        <w:rPr>
          <w:rFonts w:hint="eastAsia"/>
        </w:rPr>
      </w:pPr>
      <w:r>
        <w:rPr>
          <w:rFonts w:hint="eastAsia"/>
        </w:rPr>
        <w:t>振戦をきたす疾患</w:t>
      </w:r>
      <w:r>
        <w:rPr>
          <w:rFonts w:hint="eastAsia"/>
        </w:rPr>
        <w:t>5</w:t>
      </w:r>
      <w:r>
        <w:rPr>
          <w:rFonts w:hint="eastAsia"/>
        </w:rPr>
        <w:t>つ</w:t>
      </w:r>
    </w:p>
    <w:p w:rsidR="003E322A" w:rsidRDefault="003E322A" w:rsidP="003E322A">
      <w:pPr>
        <w:pStyle w:val="a3"/>
        <w:numPr>
          <w:ilvl w:val="0"/>
          <w:numId w:val="1"/>
        </w:numPr>
        <w:ind w:leftChars="0" w:hanging="144"/>
        <w:rPr>
          <w:rFonts w:hint="eastAsia"/>
        </w:rPr>
      </w:pPr>
      <w:r>
        <w:rPr>
          <w:rFonts w:hint="eastAsia"/>
        </w:rPr>
        <w:t>上位、下位運動ニューロン障害の臨床的特徴</w:t>
      </w:r>
    </w:p>
    <w:p w:rsidR="00164997" w:rsidRDefault="00164997" w:rsidP="00257AAF">
      <w:pPr>
        <w:ind w:firstLineChars="100" w:firstLine="210"/>
        <w:rPr>
          <w:rFonts w:hint="eastAsia"/>
        </w:rPr>
      </w:pPr>
    </w:p>
    <w:p w:rsidR="003E322A" w:rsidRDefault="003E322A" w:rsidP="003E322A">
      <w:pPr>
        <w:ind w:left="210"/>
        <w:rPr>
          <w:rFonts w:hint="eastAsia"/>
        </w:rPr>
      </w:pPr>
      <w:r>
        <w:rPr>
          <w:rFonts w:hint="eastAsia"/>
        </w:rPr>
        <w:t>Ⅱ</w:t>
      </w:r>
      <w:r>
        <w:rPr>
          <w:rFonts w:hint="eastAsia"/>
        </w:rPr>
        <w:t>.</w:t>
      </w:r>
      <w:r>
        <w:rPr>
          <w:rFonts w:hint="eastAsia"/>
        </w:rPr>
        <w:t xml:space="preserve"> </w:t>
      </w:r>
      <w:r>
        <w:rPr>
          <w:rFonts w:hint="eastAsia"/>
        </w:rPr>
        <w:t>三藤</w:t>
      </w:r>
    </w:p>
    <w:p w:rsidR="003E322A" w:rsidRDefault="003E322A" w:rsidP="003E322A">
      <w:pPr>
        <w:pStyle w:val="a3"/>
        <w:numPr>
          <w:ilvl w:val="0"/>
          <w:numId w:val="2"/>
        </w:numPr>
        <w:ind w:leftChars="0" w:left="709" w:hanging="286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慢性の呼吸困難をきたす疾患を</w:t>
      </w:r>
      <w:r>
        <w:rPr>
          <w:rFonts w:hint="eastAsia"/>
        </w:rPr>
        <w:t>5</w:t>
      </w:r>
      <w:r>
        <w:rPr>
          <w:rFonts w:hint="eastAsia"/>
        </w:rPr>
        <w:t>つ</w:t>
      </w:r>
    </w:p>
    <w:p w:rsidR="003E322A" w:rsidRDefault="003E322A" w:rsidP="003E322A">
      <w:pPr>
        <w:pStyle w:val="a3"/>
        <w:numPr>
          <w:ilvl w:val="0"/>
          <w:numId w:val="2"/>
        </w:numPr>
        <w:ind w:leftChars="0" w:hanging="144"/>
        <w:rPr>
          <w:rFonts w:hint="eastAsia"/>
        </w:rPr>
      </w:pPr>
      <w:r>
        <w:rPr>
          <w:rFonts w:hint="eastAsia"/>
        </w:rPr>
        <w:t>乾性咳嗽をきたす疾患</w:t>
      </w:r>
      <w:r>
        <w:rPr>
          <w:rFonts w:hint="eastAsia"/>
        </w:rPr>
        <w:t>5</w:t>
      </w:r>
      <w:r>
        <w:rPr>
          <w:rFonts w:hint="eastAsia"/>
        </w:rPr>
        <w:t>つ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Ⅲ</w:t>
      </w:r>
      <w:r>
        <w:rPr>
          <w:rFonts w:hint="eastAsia"/>
        </w:rPr>
        <w:t xml:space="preserve">. </w:t>
      </w:r>
      <w:r>
        <w:rPr>
          <w:rFonts w:hint="eastAsia"/>
        </w:rPr>
        <w:t>東條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　胸痛をきたす心筋虚血による疾患の特徴を述べよ</w:t>
      </w:r>
    </w:p>
    <w:p w:rsidR="003E322A" w:rsidRDefault="003E322A" w:rsidP="003E322A">
      <w:pPr>
        <w:ind w:firstLineChars="100" w:firstLine="210"/>
        <w:rPr>
          <w:rFonts w:hint="eastAsia"/>
        </w:rPr>
      </w:pPr>
    </w:p>
    <w:p w:rsidR="003E322A" w:rsidRDefault="003E322A" w:rsidP="003E322A">
      <w:pPr>
        <w:ind w:firstLineChars="100" w:firstLine="210"/>
        <w:rPr>
          <w:rFonts w:hint="eastAsia"/>
        </w:rPr>
      </w:pPr>
      <w:r>
        <w:rPr>
          <w:rFonts w:hint="eastAsia"/>
        </w:rPr>
        <w:t>Ⅳ</w:t>
      </w:r>
      <w:r>
        <w:rPr>
          <w:rFonts w:hint="eastAsia"/>
        </w:rPr>
        <w:t xml:space="preserve">. </w:t>
      </w:r>
      <w:r>
        <w:rPr>
          <w:rFonts w:hint="eastAsia"/>
        </w:rPr>
        <w:t>渋谷</w:t>
      </w:r>
    </w:p>
    <w:p w:rsidR="003E322A" w:rsidRDefault="003E322A" w:rsidP="003E322A">
      <w:pPr>
        <w:pStyle w:val="a3"/>
        <w:ind w:leftChars="68" w:left="143" w:firstLineChars="50" w:firstLine="105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急激な上腹部痛をきたす疾患</w:t>
      </w:r>
      <w:r>
        <w:rPr>
          <w:rFonts w:hint="eastAsia"/>
        </w:rPr>
        <w:t>3</w:t>
      </w:r>
      <w:r>
        <w:rPr>
          <w:rFonts w:hint="eastAsia"/>
        </w:rPr>
        <w:t>つについて、問診のポイントを書きなさい（</w:t>
      </w:r>
      <w:r>
        <w:rPr>
          <w:rFonts w:hint="eastAsia"/>
        </w:rPr>
        <w:t>60</w:t>
      </w:r>
      <w:r>
        <w:rPr>
          <w:rFonts w:hint="eastAsia"/>
        </w:rPr>
        <w:t>歳男性）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Ⅴ</w:t>
      </w:r>
      <w:r>
        <w:rPr>
          <w:rFonts w:hint="eastAsia"/>
        </w:rPr>
        <w:t xml:space="preserve">. </w:t>
      </w:r>
      <w:r>
        <w:rPr>
          <w:rFonts w:hint="eastAsia"/>
        </w:rPr>
        <w:t>竹本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　いつも通り</w:t>
      </w:r>
    </w:p>
    <w:p w:rsidR="003E322A" w:rsidRDefault="003E322A" w:rsidP="003E322A">
      <w:pPr>
        <w:rPr>
          <w:rFonts w:hint="eastAsia"/>
        </w:rPr>
      </w:pPr>
    </w:p>
    <w:p w:rsidR="003E322A" w:rsidRDefault="003E322A" w:rsidP="003E322A">
      <w:pPr>
        <w:ind w:left="210"/>
        <w:rPr>
          <w:rFonts w:hint="eastAsia"/>
        </w:rPr>
      </w:pPr>
      <w:r>
        <w:rPr>
          <w:rFonts w:hint="eastAsia"/>
        </w:rPr>
        <w:t>Ⅵ</w:t>
      </w:r>
      <w:r>
        <w:rPr>
          <w:rFonts w:hint="eastAsia"/>
        </w:rPr>
        <w:t xml:space="preserve">. </w:t>
      </w:r>
      <w:r>
        <w:rPr>
          <w:rFonts w:hint="eastAsia"/>
        </w:rPr>
        <w:t>田中</w:t>
      </w:r>
    </w:p>
    <w:p w:rsidR="003E322A" w:rsidRDefault="003E322A" w:rsidP="003E322A">
      <w:pPr>
        <w:pStyle w:val="a3"/>
        <w:numPr>
          <w:ilvl w:val="0"/>
          <w:numId w:val="3"/>
        </w:numPr>
        <w:ind w:leftChars="0" w:hanging="144"/>
        <w:rPr>
          <w:rFonts w:hint="eastAsia"/>
        </w:rPr>
      </w:pPr>
      <w:r>
        <w:rPr>
          <w:rFonts w:hint="eastAsia"/>
        </w:rPr>
        <w:t>肥満を脂肪の蓄積状態で分類し、説明せよ</w:t>
      </w:r>
    </w:p>
    <w:p w:rsidR="003E322A" w:rsidRDefault="003E322A" w:rsidP="003E322A">
      <w:pPr>
        <w:pStyle w:val="a3"/>
        <w:numPr>
          <w:ilvl w:val="0"/>
          <w:numId w:val="3"/>
        </w:numPr>
        <w:ind w:leftChars="0" w:left="851" w:hanging="425"/>
        <w:rPr>
          <w:rFonts w:hint="eastAsia"/>
        </w:rPr>
      </w:pPr>
      <w:r>
        <w:rPr>
          <w:rFonts w:hint="eastAsia"/>
        </w:rPr>
        <w:t>肥満の判定方法を具体的に述べよ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</w:t>
      </w:r>
    </w:p>
    <w:p w:rsidR="003E322A" w:rsidRDefault="003E322A" w:rsidP="003E322A">
      <w:pPr>
        <w:rPr>
          <w:rFonts w:hint="eastAsia"/>
        </w:rPr>
      </w:pPr>
      <w:r>
        <w:rPr>
          <w:rFonts w:hint="eastAsia"/>
        </w:rPr>
        <w:t xml:space="preserve">　Ⅶ</w:t>
      </w:r>
      <w:r>
        <w:rPr>
          <w:rFonts w:hint="eastAsia"/>
        </w:rPr>
        <w:t xml:space="preserve">. </w:t>
      </w:r>
      <w:r>
        <w:rPr>
          <w:rFonts w:hint="eastAsia"/>
        </w:rPr>
        <w:t>赤星</w:t>
      </w:r>
    </w:p>
    <w:p w:rsidR="003E322A" w:rsidRDefault="003E322A" w:rsidP="003E322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医療面接の目的</w:t>
      </w:r>
    </w:p>
    <w:p w:rsidR="003E322A" w:rsidRDefault="003E322A" w:rsidP="003E322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開放型</w:t>
      </w:r>
    </w:p>
    <w:p w:rsidR="003E322A" w:rsidRDefault="003E322A" w:rsidP="003E322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傾聴</w:t>
      </w:r>
    </w:p>
    <w:p w:rsidR="003E322A" w:rsidRPr="003E322A" w:rsidRDefault="003E322A" w:rsidP="003E322A">
      <w:pPr>
        <w:pStyle w:val="a3"/>
        <w:numPr>
          <w:ilvl w:val="0"/>
          <w:numId w:val="4"/>
        </w:numPr>
        <w:ind w:leftChars="0"/>
        <w:rPr>
          <w:rFonts w:hint="eastAsia"/>
        </w:rPr>
      </w:pPr>
      <w:r>
        <w:rPr>
          <w:rFonts w:hint="eastAsia"/>
        </w:rPr>
        <w:t>解釈モデル</w:t>
      </w:r>
    </w:p>
    <w:p w:rsidR="003E322A" w:rsidRPr="003E322A" w:rsidRDefault="003E322A" w:rsidP="003E322A">
      <w:r>
        <w:rPr>
          <w:rFonts w:hint="eastAsia"/>
        </w:rPr>
        <w:t xml:space="preserve">　　</w:t>
      </w:r>
    </w:p>
    <w:sectPr w:rsidR="003E322A" w:rsidRPr="003E32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111"/>
    <w:multiLevelType w:val="hybridMultilevel"/>
    <w:tmpl w:val="8F60DDA6"/>
    <w:lvl w:ilvl="0" w:tplc="FEBAD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205C1545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31FC5DD2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61250BFA"/>
    <w:multiLevelType w:val="hybridMultilevel"/>
    <w:tmpl w:val="375C1E36"/>
    <w:lvl w:ilvl="0" w:tplc="1AC455C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7EE"/>
    <w:rsid w:val="00164997"/>
    <w:rsid w:val="00257AAF"/>
    <w:rsid w:val="003E322A"/>
    <w:rsid w:val="00771F33"/>
    <w:rsid w:val="008547EE"/>
    <w:rsid w:val="008F34AE"/>
    <w:rsid w:val="009F63F2"/>
    <w:rsid w:val="00AF1E50"/>
    <w:rsid w:val="00C554D6"/>
    <w:rsid w:val="00D067C0"/>
    <w:rsid w:val="00E0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E5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2012-03-31T02:24:00Z</dcterms:created>
  <dcterms:modified xsi:type="dcterms:W3CDTF">2012-03-31T02:24:00Z</dcterms:modified>
</cp:coreProperties>
</file>