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A3B" w:rsidRPr="00F02D75" w:rsidRDefault="00F02D75">
      <w:pPr>
        <w:rPr>
          <w:rFonts w:ascii="HGSGothicM" w:eastAsia="HGSGothicM" w:hint="eastAsia"/>
          <w:sz w:val="22"/>
        </w:rPr>
      </w:pPr>
      <w:r w:rsidRPr="00F02D75">
        <w:rPr>
          <w:rFonts w:ascii="HGSGothicM" w:eastAsia="HGSGothicM" w:hint="eastAsia"/>
          <w:sz w:val="22"/>
        </w:rPr>
        <w:t>2011年度　３M　循環器系Ⅰ　定期試験複製　2012年１月18</w:t>
      </w:r>
      <w:r w:rsidR="005E7BAC" w:rsidRPr="00F02D75">
        <w:rPr>
          <w:rFonts w:ascii="HGSGothicM" w:eastAsia="HGSGothicM" w:hint="eastAsia"/>
          <w:sz w:val="22"/>
        </w:rPr>
        <w:t>日</w:t>
      </w:r>
      <w:r w:rsidRPr="00F02D75">
        <w:rPr>
          <w:rFonts w:ascii="HGSGothicM" w:eastAsia="HGSGothicM" w:hint="eastAsia"/>
          <w:sz w:val="22"/>
        </w:rPr>
        <w:t xml:space="preserve">　２限　実施　（全５枚，90分）</w:t>
      </w:r>
    </w:p>
    <w:p w:rsidR="005E7BAC" w:rsidRPr="00F02D75" w:rsidRDefault="005E7BAC">
      <w:pPr>
        <w:rPr>
          <w:rFonts w:ascii="HGSGothicM" w:eastAsia="HGSGothicM" w:hint="eastAsia"/>
          <w:sz w:val="22"/>
        </w:rPr>
      </w:pPr>
    </w:p>
    <w:p w:rsidR="005E7BAC" w:rsidRPr="00F02D75" w:rsidRDefault="00FA6A3B" w:rsidP="00F02D75">
      <w:pPr>
        <w:rPr>
          <w:rFonts w:ascii="HGSGothicM" w:eastAsia="HGSGothicM" w:hint="eastAsia"/>
          <w:sz w:val="24"/>
          <w:szCs w:val="24"/>
          <w:u w:val="single"/>
        </w:rPr>
      </w:pPr>
      <w:r w:rsidRPr="00F02D75">
        <w:rPr>
          <w:rFonts w:ascii="HGSGothicM" w:eastAsia="HGSGothicM" w:hint="eastAsia"/>
          <w:sz w:val="24"/>
          <w:szCs w:val="24"/>
          <w:u w:val="single"/>
        </w:rPr>
        <w:t>１枚目　安達先生</w:t>
      </w:r>
    </w:p>
    <w:p w:rsidR="00F02D75" w:rsidRDefault="005E7BAC" w:rsidP="00F02D75">
      <w:pPr>
        <w:ind w:leftChars="100" w:left="210"/>
        <w:rPr>
          <w:rFonts w:hint="eastAsia"/>
        </w:rPr>
      </w:pPr>
      <w:r>
        <w:rPr>
          <w:rFonts w:hint="eastAsia"/>
        </w:rPr>
        <w:t>Ⅰ</w:t>
      </w:r>
      <w:r w:rsidR="00FA6A3B">
        <w:rPr>
          <w:rFonts w:hint="eastAsia"/>
        </w:rPr>
        <w:t xml:space="preserve">　</w:t>
      </w:r>
      <w:r>
        <w:rPr>
          <w:rFonts w:hint="eastAsia"/>
        </w:rPr>
        <w:t>図は心房における主要刺激伝導系の走行を示したものである。</w:t>
      </w:r>
    </w:p>
    <w:p w:rsidR="00F02D75" w:rsidRDefault="005E7BAC" w:rsidP="00F02D75">
      <w:pPr>
        <w:ind w:leftChars="100" w:left="210" w:firstLineChars="100" w:firstLine="210"/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から</w:t>
      </w:r>
      <w:r>
        <w:rPr>
          <w:rFonts w:hint="eastAsia"/>
        </w:rPr>
        <w:t>E</w:t>
      </w:r>
      <w:r>
        <w:rPr>
          <w:rFonts w:hint="eastAsia"/>
        </w:rPr>
        <w:t>に当てはまる最適な言葉を語群１から５の中より選び解答欄にその番号を記入しなさい。</w:t>
      </w:r>
    </w:p>
    <w:p w:rsidR="00F02D75" w:rsidRDefault="00D16398" w:rsidP="00F02D75">
      <w:pPr>
        <w:ind w:leftChars="100" w:left="210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139065</wp:posOffset>
            </wp:positionV>
            <wp:extent cx="3524250" cy="3230880"/>
            <wp:effectExtent l="0" t="0" r="0" b="0"/>
            <wp:wrapNone/>
            <wp:docPr id="2" name="図 1" descr="説明: H:\私用\2011　循環Ⅰ\無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説明: H:\私用\2011　循環Ⅰ\無題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23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2D75" w:rsidRDefault="00F02D75" w:rsidP="00F02D75">
      <w:pPr>
        <w:ind w:leftChars="100" w:left="210" w:firstLineChars="2900" w:firstLine="6090"/>
        <w:rPr>
          <w:rFonts w:hint="eastAsia"/>
        </w:rPr>
      </w:pPr>
    </w:p>
    <w:p w:rsidR="00FA6A3B" w:rsidRDefault="00FA6A3B" w:rsidP="00F02D75">
      <w:pPr>
        <w:ind w:leftChars="100" w:left="210" w:firstLineChars="2900" w:firstLine="6090"/>
      </w:pPr>
      <w:r>
        <w:rPr>
          <w:rFonts w:hint="eastAsia"/>
        </w:rPr>
        <w:t>語群</w:t>
      </w:r>
    </w:p>
    <w:p w:rsidR="00FA6A3B" w:rsidRDefault="00F02D75" w:rsidP="00F02D75">
      <w:pPr>
        <w:ind w:firstLineChars="3100" w:firstLine="6510"/>
      </w:pPr>
      <w:r>
        <w:rPr>
          <w:rFonts w:hint="eastAsia"/>
        </w:rPr>
        <w:t>１　前結節間路</w:t>
      </w:r>
    </w:p>
    <w:p w:rsidR="00FA6A3B" w:rsidRDefault="00FA6A3B" w:rsidP="00F02D75">
      <w:pPr>
        <w:ind w:firstLineChars="3100" w:firstLine="6510"/>
      </w:pPr>
      <w:r>
        <w:rPr>
          <w:rFonts w:hint="eastAsia"/>
        </w:rPr>
        <w:t>２　バックマン束</w:t>
      </w:r>
    </w:p>
    <w:p w:rsidR="00FA6A3B" w:rsidRDefault="00FA6A3B" w:rsidP="00F02D75">
      <w:pPr>
        <w:ind w:firstLineChars="3100" w:firstLine="6510"/>
      </w:pPr>
      <w:r>
        <w:rPr>
          <w:rFonts w:hint="eastAsia"/>
        </w:rPr>
        <w:t>３　中結節間路</w:t>
      </w:r>
    </w:p>
    <w:p w:rsidR="00FA6A3B" w:rsidRDefault="00FA6A3B" w:rsidP="00F02D75">
      <w:pPr>
        <w:ind w:firstLineChars="3100" w:firstLine="6510"/>
      </w:pPr>
      <w:r>
        <w:rPr>
          <w:rFonts w:hint="eastAsia"/>
        </w:rPr>
        <w:t>４　洞房結節</w:t>
      </w:r>
    </w:p>
    <w:p w:rsidR="00FA6A3B" w:rsidRDefault="00FA6A3B" w:rsidP="00F02D75">
      <w:pPr>
        <w:ind w:firstLineChars="3100" w:firstLine="6510"/>
      </w:pPr>
      <w:r>
        <w:rPr>
          <w:rFonts w:hint="eastAsia"/>
        </w:rPr>
        <w:t>５　後結節間路</w:t>
      </w:r>
    </w:p>
    <w:p w:rsidR="00FA6A3B" w:rsidRDefault="00FA6A3B"/>
    <w:p w:rsidR="00FA6A3B" w:rsidRDefault="00FA6A3B"/>
    <w:p w:rsidR="00F02D75" w:rsidRDefault="00F02D75">
      <w:pPr>
        <w:rPr>
          <w:rFonts w:hint="eastAsia"/>
        </w:rPr>
      </w:pPr>
    </w:p>
    <w:p w:rsidR="00F02D75" w:rsidRDefault="00F02D75">
      <w:pPr>
        <w:rPr>
          <w:rFonts w:hint="eastAsia"/>
        </w:rPr>
      </w:pPr>
    </w:p>
    <w:p w:rsidR="00F02D75" w:rsidRDefault="00F02D75">
      <w:pPr>
        <w:rPr>
          <w:rFonts w:hint="eastAsia"/>
        </w:rPr>
      </w:pPr>
    </w:p>
    <w:p w:rsidR="00F02D75" w:rsidRDefault="00F02D75">
      <w:pPr>
        <w:rPr>
          <w:rFonts w:hint="eastAsia"/>
        </w:rPr>
      </w:pPr>
    </w:p>
    <w:p w:rsidR="00F02D75" w:rsidRDefault="00F02D75">
      <w:pPr>
        <w:rPr>
          <w:rFonts w:hint="eastAsia"/>
        </w:rPr>
      </w:pPr>
    </w:p>
    <w:p w:rsidR="00FA6A3B" w:rsidRDefault="00FA6A3B" w:rsidP="00F02D75">
      <w:pPr>
        <w:ind w:firstLineChars="100" w:firstLine="210"/>
      </w:pPr>
      <w:r>
        <w:rPr>
          <w:rFonts w:hint="eastAsia"/>
        </w:rPr>
        <w:t>Ⅱ　房室結節から先の刺激伝導系について記述してください。</w:t>
      </w:r>
    </w:p>
    <w:p w:rsidR="00F02D75" w:rsidRDefault="00F02D75" w:rsidP="00F02D75">
      <w:pPr>
        <w:rPr>
          <w:rFonts w:hint="eastAsia"/>
        </w:rPr>
      </w:pPr>
    </w:p>
    <w:p w:rsidR="00FA6A3B" w:rsidRPr="00F02D75" w:rsidRDefault="00FA6A3B" w:rsidP="00F02D75">
      <w:pPr>
        <w:rPr>
          <w:rFonts w:ascii="HGSGothicM" w:eastAsia="HGSGothicM" w:hint="eastAsia"/>
          <w:sz w:val="24"/>
          <w:szCs w:val="24"/>
          <w:u w:val="single"/>
        </w:rPr>
      </w:pPr>
      <w:r w:rsidRPr="00F02D75">
        <w:rPr>
          <w:rFonts w:ascii="HGSGothicM" w:eastAsia="HGSGothicM" w:hint="eastAsia"/>
          <w:sz w:val="24"/>
          <w:szCs w:val="24"/>
          <w:u w:val="single"/>
        </w:rPr>
        <w:t>２枚目　竹内先生</w:t>
      </w:r>
    </w:p>
    <w:p w:rsidR="00FA6A3B" w:rsidRDefault="00FA6A3B" w:rsidP="00F02D75">
      <w:pPr>
        <w:ind w:firstLineChars="100" w:firstLine="210"/>
      </w:pPr>
      <w:r>
        <w:rPr>
          <w:rFonts w:hint="eastAsia"/>
        </w:rPr>
        <w:t>各問について、（</w:t>
      </w:r>
      <w:r>
        <w:rPr>
          <w:rFonts w:hint="eastAsia"/>
        </w:rPr>
        <w:t>A</w:t>
      </w:r>
      <w:r w:rsidR="00F02D75">
        <w:rPr>
          <w:rFonts w:hint="eastAsia"/>
        </w:rPr>
        <w:t>）図解し，</w:t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）関連する専門用語を詳細に書き込みなさい。説</w:t>
      </w:r>
      <w:r w:rsidR="00F02D75">
        <w:rPr>
          <w:rFonts w:hint="eastAsia"/>
        </w:rPr>
        <w:t>明の文章は記述しなくてよい（書いてもよい）。専門用語の誤用は減点とする</w:t>
      </w:r>
      <w:r>
        <w:rPr>
          <w:rFonts w:hint="eastAsia"/>
        </w:rPr>
        <w:t>。</w:t>
      </w:r>
    </w:p>
    <w:p w:rsidR="00FA6A3B" w:rsidRPr="00F02D75" w:rsidRDefault="00FA6A3B"/>
    <w:p w:rsidR="00FA6A3B" w:rsidRDefault="00F02D75">
      <w:r>
        <w:rPr>
          <w:rFonts w:hint="eastAsia"/>
        </w:rPr>
        <w:t>（１）心室筋細胞の活動電位とイオン，イオンチャネル，</w:t>
      </w:r>
      <w:r w:rsidR="00FA6A3B">
        <w:rPr>
          <w:rFonts w:hint="eastAsia"/>
        </w:rPr>
        <w:t>心電図</w:t>
      </w:r>
      <w:r w:rsidR="00FA6A3B">
        <w:rPr>
          <w:rFonts w:hint="eastAsia"/>
        </w:rPr>
        <w:t>QRS-T</w:t>
      </w:r>
      <w:r w:rsidR="00FA6A3B">
        <w:rPr>
          <w:rFonts w:hint="eastAsia"/>
        </w:rPr>
        <w:t>との関係</w:t>
      </w:r>
      <w:r>
        <w:rPr>
          <w:rFonts w:hint="eastAsia"/>
        </w:rPr>
        <w:t>（</w:t>
      </w:r>
      <w:r w:rsidRPr="00F02D75">
        <w:rPr>
          <w:position w:val="-10"/>
        </w:rPr>
        <w:object w:dxaOrig="20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2pt" o:ole="">
            <v:imagedata r:id="rId5" o:title=""/>
          </v:shape>
          <o:OLEObject Type="Embed" ProgID="Equation.3" ShapeID="_x0000_i1025" DrawAspect="Content" ObjectID="_1564886966" r:id="rId6"/>
        </w:object>
      </w:r>
      <w:r w:rsidR="00FA6A3B">
        <w:rPr>
          <w:rFonts w:hint="eastAsia"/>
        </w:rPr>
        <w:t>軸の単位が必要）</w:t>
      </w:r>
    </w:p>
    <w:p w:rsidR="00FA6A3B" w:rsidRPr="00F02D75" w:rsidRDefault="00FA6A3B"/>
    <w:p w:rsidR="00FA6A3B" w:rsidRDefault="00F02D75">
      <w:r>
        <w:rPr>
          <w:rFonts w:hint="eastAsia"/>
        </w:rPr>
        <w:t>（２）心室の理論的実験における圧，</w:t>
      </w:r>
      <w:r w:rsidR="00FA6A3B">
        <w:rPr>
          <w:rFonts w:hint="eastAsia"/>
        </w:rPr>
        <w:t>容積の関係</w:t>
      </w:r>
      <w:r>
        <w:rPr>
          <w:rFonts w:hint="eastAsia"/>
        </w:rPr>
        <w:t>（軸のタイトル，</w:t>
      </w:r>
      <w:r w:rsidRPr="00F02D75">
        <w:rPr>
          <w:position w:val="-6"/>
        </w:rPr>
        <w:object w:dxaOrig="180" w:dyaOrig="200">
          <v:shape id="_x0000_i1026" type="#_x0000_t75" style="width:9pt;height:9.75pt" o:ole="">
            <v:imagedata r:id="rId7" o:title=""/>
          </v:shape>
          <o:OLEObject Type="Embed" ProgID="Equation.3" ShapeID="_x0000_i1026" DrawAspect="Content" ObjectID="_1564886967" r:id="rId8"/>
        </w:object>
      </w:r>
      <w:r>
        <w:rPr>
          <w:rFonts w:hint="eastAsia"/>
        </w:rPr>
        <w:t>，</w:t>
      </w:r>
      <w:r w:rsidRPr="00F02D75">
        <w:rPr>
          <w:position w:val="-10"/>
        </w:rPr>
        <w:object w:dxaOrig="200" w:dyaOrig="240">
          <v:shape id="_x0000_i1027" type="#_x0000_t75" style="width:9.75pt;height:12pt" o:ole="">
            <v:imagedata r:id="rId9" o:title=""/>
          </v:shape>
          <o:OLEObject Type="Embed" ProgID="Equation.3" ShapeID="_x0000_i1027" DrawAspect="Content" ObjectID="_1564886968" r:id="rId10"/>
        </w:object>
      </w:r>
      <w:r>
        <w:rPr>
          <w:rFonts w:hint="eastAsia"/>
        </w:rPr>
        <w:t>両</w:t>
      </w:r>
      <w:r w:rsidR="00FA6A3B">
        <w:rPr>
          <w:rFonts w:hint="eastAsia"/>
        </w:rPr>
        <w:t>軸の単位が必要）</w:t>
      </w:r>
    </w:p>
    <w:p w:rsidR="00FA6A3B" w:rsidRPr="00F02D75" w:rsidRDefault="00FA6A3B"/>
    <w:p w:rsidR="00FA6A3B" w:rsidRDefault="00F02D75">
      <w:r>
        <w:rPr>
          <w:rFonts w:hint="eastAsia"/>
        </w:rPr>
        <w:t>（３）心周期（心室内圧，動脈圧，心電図，</w:t>
      </w:r>
      <w:r w:rsidR="00FA6A3B">
        <w:rPr>
          <w:rFonts w:hint="eastAsia"/>
        </w:rPr>
        <w:t>心音の時間的関係を精密に）　（</w:t>
      </w:r>
      <w:r>
        <w:rPr>
          <w:rFonts w:hint="eastAsia"/>
        </w:rPr>
        <w:t>両</w:t>
      </w:r>
      <w:r w:rsidR="00FA6A3B">
        <w:rPr>
          <w:rFonts w:hint="eastAsia"/>
        </w:rPr>
        <w:t>軸の単位は不要）</w:t>
      </w:r>
    </w:p>
    <w:p w:rsidR="00FA6A3B" w:rsidRPr="00F02D75" w:rsidRDefault="00FA6A3B"/>
    <w:p w:rsidR="00FA6A3B" w:rsidRDefault="00F02D75">
      <w:r>
        <w:rPr>
          <w:rFonts w:hint="eastAsia"/>
        </w:rPr>
        <w:t>（４）　循環系を構成する生理学的要素（容量血管，心機能，</w:t>
      </w:r>
      <w:r w:rsidR="00FA6A3B">
        <w:rPr>
          <w:rFonts w:hint="eastAsia"/>
        </w:rPr>
        <w:t>抵抗血管）と血圧調節</w:t>
      </w:r>
    </w:p>
    <w:p w:rsidR="00FA6A3B" w:rsidRPr="00F02D75" w:rsidRDefault="00FA6A3B"/>
    <w:p w:rsidR="00FA6A3B" w:rsidRPr="00F02D75" w:rsidRDefault="00FA6A3B" w:rsidP="00F02D75">
      <w:pPr>
        <w:rPr>
          <w:rFonts w:ascii="HGSGothicM" w:eastAsia="HGSGothicM" w:hint="eastAsia"/>
          <w:sz w:val="24"/>
          <w:szCs w:val="24"/>
          <w:u w:val="single"/>
        </w:rPr>
      </w:pPr>
      <w:r w:rsidRPr="00F02D75">
        <w:rPr>
          <w:rFonts w:ascii="HGSGothicM" w:eastAsia="HGSGothicM" w:hint="eastAsia"/>
          <w:sz w:val="24"/>
          <w:szCs w:val="24"/>
          <w:u w:val="single"/>
        </w:rPr>
        <w:t>３枚目　熊谷先生</w:t>
      </w:r>
    </w:p>
    <w:p w:rsidR="00FA6A3B" w:rsidRDefault="00F02D75" w:rsidP="00F02D75">
      <w:pPr>
        <w:ind w:firstLineChars="100" w:firstLine="210"/>
      </w:pPr>
      <w:r>
        <w:rPr>
          <w:rFonts w:hint="eastAsia"/>
        </w:rPr>
        <w:t>交感神経</w:t>
      </w:r>
      <w:r w:rsidRPr="00F02D75">
        <w:rPr>
          <w:position w:val="-10"/>
        </w:rPr>
        <w:object w:dxaOrig="220" w:dyaOrig="300">
          <v:shape id="_x0000_i1028" type="#_x0000_t75" style="width:11.25pt;height:15pt" o:ole="">
            <v:imagedata r:id="rId11" o:title=""/>
          </v:shape>
          <o:OLEObject Type="Embed" ProgID="Equation.3" ShapeID="_x0000_i1028" DrawAspect="Content" ObjectID="_1564886969" r:id="rId12"/>
        </w:object>
      </w:r>
      <w:r>
        <w:rPr>
          <w:rFonts w:hint="eastAsia"/>
        </w:rPr>
        <w:t>受</w:t>
      </w:r>
      <w:r w:rsidR="00FA6A3B">
        <w:rPr>
          <w:rFonts w:hint="eastAsia"/>
        </w:rPr>
        <w:t>容体遮断薬の適応と禁忌について述べよ。</w:t>
      </w:r>
    </w:p>
    <w:p w:rsidR="00FA6A3B" w:rsidRDefault="00FA6A3B"/>
    <w:p w:rsidR="00F02D75" w:rsidRDefault="00F02D75" w:rsidP="00F02D75">
      <w:pPr>
        <w:rPr>
          <w:rFonts w:hint="eastAsia"/>
        </w:rPr>
      </w:pPr>
    </w:p>
    <w:p w:rsidR="00F02D75" w:rsidRDefault="00F02D75" w:rsidP="00F02D75">
      <w:pPr>
        <w:rPr>
          <w:rFonts w:hint="eastAsia"/>
        </w:rPr>
      </w:pPr>
    </w:p>
    <w:p w:rsidR="00F02D75" w:rsidRDefault="00F02D75" w:rsidP="00F02D75">
      <w:pPr>
        <w:rPr>
          <w:rFonts w:hint="eastAsia"/>
        </w:rPr>
      </w:pPr>
    </w:p>
    <w:p w:rsidR="00FA6A3B" w:rsidRPr="00F02D75" w:rsidRDefault="00FA6A3B" w:rsidP="00F02D75">
      <w:pPr>
        <w:rPr>
          <w:rFonts w:ascii="HGSGothicM" w:eastAsia="HGSGothicM" w:hint="eastAsia"/>
          <w:sz w:val="24"/>
          <w:szCs w:val="24"/>
          <w:u w:val="single"/>
        </w:rPr>
      </w:pPr>
      <w:r w:rsidRPr="00F02D75">
        <w:rPr>
          <w:rFonts w:ascii="HGSGothicM" w:eastAsia="HGSGothicM" w:hint="eastAsia"/>
          <w:sz w:val="24"/>
          <w:szCs w:val="24"/>
          <w:u w:val="single"/>
        </w:rPr>
        <w:t>４枚目　河原先生</w:t>
      </w:r>
    </w:p>
    <w:p w:rsidR="0004429B" w:rsidRDefault="00F02D75" w:rsidP="00F02D75">
      <w:pPr>
        <w:ind w:firstLineChars="100" w:firstLine="210"/>
      </w:pPr>
      <w:r>
        <w:rPr>
          <w:rFonts w:hint="eastAsia"/>
        </w:rPr>
        <w:t>体血圧が</w:t>
      </w:r>
      <w:r>
        <w:rPr>
          <w:rFonts w:hint="eastAsia"/>
        </w:rPr>
        <w:t>120</w:t>
      </w:r>
      <w:r>
        <w:rPr>
          <w:rFonts w:hint="eastAsia"/>
        </w:rPr>
        <w:t>～</w:t>
      </w:r>
      <w:r>
        <w:rPr>
          <w:rFonts w:hint="eastAsia"/>
        </w:rPr>
        <w:t>180</w:t>
      </w:r>
      <w:r w:rsidR="0004429B">
        <w:rPr>
          <w:rFonts w:hint="eastAsia"/>
        </w:rPr>
        <w:t>mmHg</w:t>
      </w:r>
      <w:r>
        <w:rPr>
          <w:rFonts w:hint="eastAsia"/>
        </w:rPr>
        <w:t>に変動しても糸球体毛細血管にかかる血圧は，</w:t>
      </w:r>
      <w:r w:rsidR="0004429B">
        <w:rPr>
          <w:rFonts w:hint="eastAsia"/>
        </w:rPr>
        <w:t>あまり変化しない。</w:t>
      </w:r>
    </w:p>
    <w:p w:rsidR="0004429B" w:rsidRPr="00F02D75" w:rsidRDefault="0004429B"/>
    <w:p w:rsidR="0004429B" w:rsidRDefault="0004429B">
      <w:r>
        <w:rPr>
          <w:rFonts w:hint="eastAsia"/>
        </w:rPr>
        <w:t>問１　糸球体毛細血管圧はどのくらいか。</w:t>
      </w:r>
    </w:p>
    <w:p w:rsidR="0004429B" w:rsidRDefault="0004429B"/>
    <w:p w:rsidR="0004429B" w:rsidRPr="0004429B" w:rsidRDefault="0004429B">
      <w:r>
        <w:rPr>
          <w:rFonts w:hint="eastAsia"/>
        </w:rPr>
        <w:t>問２　糸球体毛細血管圧をほぼ一定に保つ機構を説明しなさい。</w:t>
      </w:r>
    </w:p>
    <w:p w:rsidR="00F02D75" w:rsidRDefault="00F02D75" w:rsidP="00F02D75">
      <w:pPr>
        <w:rPr>
          <w:rFonts w:hint="eastAsia"/>
        </w:rPr>
      </w:pPr>
    </w:p>
    <w:p w:rsidR="00FA6A3B" w:rsidRPr="00F02D75" w:rsidRDefault="0004429B" w:rsidP="00F02D75">
      <w:pPr>
        <w:rPr>
          <w:rFonts w:ascii="HGSGothicM" w:eastAsia="HGSGothicM" w:hint="eastAsia"/>
          <w:sz w:val="24"/>
          <w:szCs w:val="24"/>
          <w:u w:val="single"/>
        </w:rPr>
      </w:pPr>
      <w:r w:rsidRPr="00F02D75">
        <w:rPr>
          <w:rFonts w:ascii="HGSGothicM" w:eastAsia="HGSGothicM" w:hint="eastAsia"/>
          <w:sz w:val="24"/>
          <w:szCs w:val="24"/>
          <w:u w:val="single"/>
        </w:rPr>
        <w:t>５枚目　三上先生</w:t>
      </w:r>
    </w:p>
    <w:p w:rsidR="0004429B" w:rsidRPr="0004429B" w:rsidRDefault="00F02D75" w:rsidP="00F02D75">
      <w:pPr>
        <w:ind w:firstLineChars="100" w:firstLine="210"/>
      </w:pPr>
      <w:r>
        <w:rPr>
          <w:rFonts w:hint="eastAsia"/>
        </w:rPr>
        <w:t>静脈血栓症について，原因，予防法，</w:t>
      </w:r>
      <w:bookmarkStart w:id="0" w:name="_GoBack"/>
      <w:bookmarkEnd w:id="0"/>
      <w:r w:rsidR="0004429B">
        <w:rPr>
          <w:rFonts w:hint="eastAsia"/>
        </w:rPr>
        <w:t>について説明してください。</w:t>
      </w:r>
    </w:p>
    <w:p w:rsidR="00FA6A3B" w:rsidRPr="00FA6A3B" w:rsidRDefault="00FA6A3B"/>
    <w:sectPr w:rsidR="00FA6A3B" w:rsidRPr="00FA6A3B" w:rsidSect="00F02D75">
      <w:pgSz w:w="11906" w:h="16838"/>
      <w:pgMar w:top="1191" w:right="964" w:bottom="1021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Gothic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BAC"/>
    <w:rsid w:val="0004429B"/>
    <w:rsid w:val="005E7BAC"/>
    <w:rsid w:val="00D16398"/>
    <w:rsid w:val="00F02D75"/>
    <w:rsid w:val="00FA6A3B"/>
    <w:rsid w:val="00FD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C4E550-3E92-4F35-AA5F-DD0E03B9E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1A3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E7BAC"/>
  </w:style>
  <w:style w:type="character" w:customStyle="1" w:styleId="a4">
    <w:name w:val="日付 (文字)"/>
    <w:basedOn w:val="a0"/>
    <w:link w:val="a3"/>
    <w:uiPriority w:val="99"/>
    <w:semiHidden/>
    <w:rsid w:val="005E7BAC"/>
  </w:style>
  <w:style w:type="paragraph" w:styleId="a5">
    <w:name w:val="Balloon Text"/>
    <w:basedOn w:val="a"/>
    <w:link w:val="a6"/>
    <w:uiPriority w:val="99"/>
    <w:semiHidden/>
    <w:unhideWhenUsed/>
    <w:rsid w:val="005E7BAC"/>
    <w:rPr>
      <w:rFonts w:ascii="Arial" w:eastAsia="MS Gothic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5E7BAC"/>
    <w:rPr>
      <w:rFonts w:ascii="Arial" w:eastAsia="MS Gothic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5" Type="http://schemas.openxmlformats.org/officeDocument/2006/relationships/image" Target="media/image2.wmf"/><Relationship Id="rId10" Type="http://schemas.openxmlformats.org/officeDocument/2006/relationships/oleObject" Target="embeddings/oleObject3.bin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saeko</dc:creator>
  <cp:keywords/>
  <cp:lastModifiedBy>FJ-USER</cp:lastModifiedBy>
  <cp:revision>2</cp:revision>
  <dcterms:created xsi:type="dcterms:W3CDTF">2017-08-22T06:03:00Z</dcterms:created>
  <dcterms:modified xsi:type="dcterms:W3CDTF">2017-08-22T06:03:00Z</dcterms:modified>
</cp:coreProperties>
</file>