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CE" w:rsidRDefault="00E439CE" w:rsidP="00E439CE">
      <w:pPr>
        <w:jc w:val="center"/>
        <w:rPr>
          <w:sz w:val="28"/>
        </w:rPr>
      </w:pPr>
      <w:r w:rsidRPr="00E439CE">
        <w:rPr>
          <w:rFonts w:hint="eastAsia"/>
          <w:sz w:val="28"/>
        </w:rPr>
        <w:t>2011</w:t>
      </w:r>
      <w:r w:rsidRPr="00E439CE">
        <w:rPr>
          <w:rFonts w:hint="eastAsia"/>
          <w:sz w:val="28"/>
        </w:rPr>
        <w:t>年度生理学前期試験（河原範囲）</w:t>
      </w:r>
    </w:p>
    <w:p w:rsidR="00E439CE" w:rsidRPr="00E439CE" w:rsidRDefault="00E439CE" w:rsidP="00E439CE">
      <w:pPr>
        <w:rPr>
          <w:sz w:val="22"/>
        </w:rPr>
      </w:pPr>
    </w:p>
    <w:p w:rsidR="00E439CE" w:rsidRPr="00E439CE" w:rsidRDefault="00E439CE" w:rsidP="00E439CE">
      <w:pPr>
        <w:rPr>
          <w:rFonts w:hint="eastAsia"/>
          <w:sz w:val="22"/>
        </w:rPr>
      </w:pPr>
      <w:r w:rsidRPr="00E439CE">
        <w:rPr>
          <w:rFonts w:hint="eastAsia"/>
          <w:sz w:val="22"/>
        </w:rPr>
        <w:t>①細胞外液の主なイオン組成を記しなさい</w:t>
      </w:r>
    </w:p>
    <w:p w:rsidR="00E439CE" w:rsidRPr="00E439CE" w:rsidRDefault="00E439CE" w:rsidP="00E439CE">
      <w:pPr>
        <w:rPr>
          <w:sz w:val="22"/>
        </w:rPr>
      </w:pPr>
      <w:r w:rsidRPr="00E439CE">
        <w:rPr>
          <w:sz w:val="22"/>
        </w:rPr>
        <w:t xml:space="preserve"> </w:t>
      </w:r>
    </w:p>
    <w:p w:rsidR="00E439CE" w:rsidRPr="00E439CE" w:rsidRDefault="00E439CE" w:rsidP="00E439CE">
      <w:pPr>
        <w:rPr>
          <w:rFonts w:hint="eastAsia"/>
          <w:sz w:val="22"/>
        </w:rPr>
      </w:pPr>
      <w:r w:rsidRPr="00E439CE">
        <w:rPr>
          <w:rFonts w:hint="eastAsia"/>
          <w:sz w:val="22"/>
        </w:rPr>
        <w:t>②細胞外液量を維持するための</w:t>
      </w:r>
      <w:r>
        <w:rPr>
          <w:rFonts w:hint="eastAsia"/>
          <w:sz w:val="22"/>
        </w:rPr>
        <w:t>、</w:t>
      </w:r>
      <w:r w:rsidRPr="00E439CE">
        <w:rPr>
          <w:rFonts w:hint="eastAsia"/>
          <w:sz w:val="22"/>
        </w:rPr>
        <w:t>(1)</w:t>
      </w:r>
      <w:r>
        <w:rPr>
          <w:rFonts w:hint="eastAsia"/>
          <w:sz w:val="22"/>
        </w:rPr>
        <w:t>ホルモン産生部位を記し、</w:t>
      </w:r>
      <w:r w:rsidRPr="00E439CE">
        <w:rPr>
          <w:rFonts w:hint="eastAsia"/>
          <w:sz w:val="22"/>
        </w:rPr>
        <w:t>(2)</w:t>
      </w:r>
      <w:r w:rsidRPr="00E439CE">
        <w:rPr>
          <w:rFonts w:hint="eastAsia"/>
          <w:sz w:val="22"/>
        </w:rPr>
        <w:t>分泌刺激</w:t>
      </w:r>
      <w:r>
        <w:rPr>
          <w:rFonts w:hint="eastAsia"/>
          <w:sz w:val="22"/>
        </w:rPr>
        <w:t>、</w:t>
      </w:r>
      <w:r w:rsidRPr="00E439CE">
        <w:rPr>
          <w:rFonts w:hint="eastAsia"/>
          <w:sz w:val="22"/>
        </w:rPr>
        <w:t>(3)</w:t>
      </w:r>
      <w:r w:rsidRPr="00E439CE">
        <w:rPr>
          <w:rFonts w:hint="eastAsia"/>
          <w:sz w:val="22"/>
        </w:rPr>
        <w:t>尿細管における作用機序を書きなさい</w:t>
      </w:r>
      <w:r>
        <w:rPr>
          <w:rFonts w:hint="eastAsia"/>
          <w:sz w:val="22"/>
        </w:rPr>
        <w:t>。</w:t>
      </w:r>
    </w:p>
    <w:p w:rsidR="00E439CE" w:rsidRPr="00E439CE" w:rsidRDefault="00E439CE" w:rsidP="00E439CE">
      <w:pPr>
        <w:rPr>
          <w:sz w:val="22"/>
        </w:rPr>
      </w:pPr>
      <w:r w:rsidRPr="00E439CE">
        <w:rPr>
          <w:sz w:val="22"/>
        </w:rPr>
        <w:t xml:space="preserve"> </w:t>
      </w:r>
    </w:p>
    <w:p w:rsidR="00E439CE" w:rsidRPr="00E439CE" w:rsidRDefault="00E439CE" w:rsidP="00E439CE">
      <w:pPr>
        <w:rPr>
          <w:rFonts w:hint="eastAsia"/>
          <w:sz w:val="22"/>
        </w:rPr>
      </w:pPr>
      <w:r w:rsidRPr="00E439CE">
        <w:rPr>
          <w:rFonts w:hint="eastAsia"/>
          <w:sz w:val="22"/>
        </w:rPr>
        <w:t>③静止膜電位、活動電位発生の細胞機序を簡単に説明しなさい</w:t>
      </w:r>
      <w:r>
        <w:rPr>
          <w:rFonts w:hint="eastAsia"/>
          <w:sz w:val="22"/>
        </w:rPr>
        <w:t>。</w:t>
      </w:r>
    </w:p>
    <w:p w:rsidR="00E439CE" w:rsidRPr="00E439CE" w:rsidRDefault="00E439CE" w:rsidP="00E439CE">
      <w:pPr>
        <w:rPr>
          <w:sz w:val="22"/>
        </w:rPr>
      </w:pPr>
      <w:r w:rsidRPr="00E439CE">
        <w:rPr>
          <w:sz w:val="22"/>
        </w:rPr>
        <w:t xml:space="preserve"> </w:t>
      </w:r>
    </w:p>
    <w:p w:rsidR="00E439CE" w:rsidRPr="00E439CE" w:rsidRDefault="00E439CE" w:rsidP="00E439CE">
      <w:pPr>
        <w:rPr>
          <w:rFonts w:hint="eastAsia"/>
          <w:sz w:val="22"/>
        </w:rPr>
      </w:pPr>
      <w:r w:rsidRPr="00E439CE">
        <w:rPr>
          <w:rFonts w:hint="eastAsia"/>
          <w:sz w:val="22"/>
        </w:rPr>
        <w:t>④小腸や近位尿細管で溶液が大量に輸送される機構を説明しなさい。また、コレラ毒素で水様下痢便になる機序を説明しなさい。</w:t>
      </w:r>
      <w:bookmarkStart w:id="0" w:name="_GoBack"/>
      <w:bookmarkEnd w:id="0"/>
    </w:p>
    <w:p w:rsidR="00E439CE" w:rsidRPr="00E439CE" w:rsidRDefault="00E439CE" w:rsidP="00E439CE">
      <w:pPr>
        <w:rPr>
          <w:sz w:val="22"/>
        </w:rPr>
      </w:pPr>
      <w:r w:rsidRPr="00E439CE">
        <w:rPr>
          <w:sz w:val="22"/>
        </w:rPr>
        <w:t xml:space="preserve"> </w:t>
      </w:r>
    </w:p>
    <w:p w:rsidR="00E439CE" w:rsidRPr="00E439CE" w:rsidRDefault="00E439CE" w:rsidP="00E439CE">
      <w:pPr>
        <w:rPr>
          <w:rFonts w:hint="eastAsia"/>
          <w:sz w:val="22"/>
        </w:rPr>
      </w:pPr>
      <w:r w:rsidRPr="00E439CE">
        <w:rPr>
          <w:rFonts w:hint="eastAsia"/>
          <w:sz w:val="22"/>
        </w:rPr>
        <w:t>⑤近位尿細管における</w:t>
      </w:r>
      <w:r w:rsidRPr="00E439CE">
        <w:rPr>
          <w:rFonts w:hint="eastAsia"/>
          <w:sz w:val="22"/>
        </w:rPr>
        <w:t>HCO3-</w:t>
      </w:r>
      <w:r w:rsidRPr="00E439CE">
        <w:rPr>
          <w:rFonts w:hint="eastAsia"/>
          <w:sz w:val="22"/>
        </w:rPr>
        <w:t>再吸収の細胞内機序をイラストで説明しなさい</w:t>
      </w:r>
      <w:r>
        <w:rPr>
          <w:rFonts w:hint="eastAsia"/>
          <w:sz w:val="22"/>
        </w:rPr>
        <w:t>。</w:t>
      </w:r>
    </w:p>
    <w:p w:rsidR="00542380" w:rsidRPr="00E439CE" w:rsidRDefault="00542380" w:rsidP="00E439CE">
      <w:pPr>
        <w:rPr>
          <w:sz w:val="22"/>
        </w:rPr>
      </w:pPr>
    </w:p>
    <w:sectPr w:rsidR="00542380" w:rsidRPr="00E439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E"/>
    <w:rsid w:val="00542380"/>
    <w:rsid w:val="00E4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</dc:creator>
  <cp:lastModifiedBy>tomo</cp:lastModifiedBy>
  <cp:revision>1</cp:revision>
  <dcterms:created xsi:type="dcterms:W3CDTF">2011-08-24T12:31:00Z</dcterms:created>
  <dcterms:modified xsi:type="dcterms:W3CDTF">2011-08-24T12:33:00Z</dcterms:modified>
</cp:coreProperties>
</file>