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D9" w:rsidRDefault="00011EC2">
      <w:pPr>
        <w:rPr>
          <w:rFonts w:hint="eastAsia"/>
        </w:rPr>
      </w:pPr>
      <w:r>
        <w:rPr>
          <w:rFonts w:hint="eastAsia"/>
        </w:rPr>
        <w:t>２００９年度精神科追試</w:t>
      </w:r>
    </w:p>
    <w:p w:rsidR="00011EC2" w:rsidRDefault="00011EC2" w:rsidP="00011EC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宮地</w:t>
      </w:r>
    </w:p>
    <w:p w:rsidR="00011EC2" w:rsidRDefault="00011EC2" w:rsidP="00011EC2">
      <w:pPr>
        <w:rPr>
          <w:rFonts w:hint="eastAsia"/>
        </w:rPr>
      </w:pPr>
      <w:r>
        <w:rPr>
          <w:rFonts w:hint="eastAsia"/>
        </w:rPr>
        <w:t xml:space="preserve">　　身体表現性障害について症状などについて述べなさい。</w:t>
      </w:r>
    </w:p>
    <w:p w:rsidR="00011EC2" w:rsidRDefault="00011EC2" w:rsidP="00011EC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斎藤</w:t>
      </w:r>
    </w:p>
    <w:p w:rsidR="00011EC2" w:rsidRDefault="00011EC2" w:rsidP="00011EC2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認知症と自閉症の違いについてのべよ。　</w:t>
      </w:r>
    </w:p>
    <w:p w:rsidR="00011EC2" w:rsidRDefault="00011EC2" w:rsidP="00011EC2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認知症と自閉症の２つは同時におこりうるか『する』『しない』で答えなさい。</w:t>
      </w:r>
    </w:p>
    <w:p w:rsidR="00011EC2" w:rsidRDefault="00011EC2" w:rsidP="00011EC2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知的障害と自閉症の違いについてのべよ。</w:t>
      </w:r>
    </w:p>
    <w:p w:rsidR="00011EC2" w:rsidRDefault="00011EC2" w:rsidP="00011EC2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知的障害と自閉症の２つは同時におこりうるか『する』『しない』で答えなさい。</w:t>
      </w:r>
    </w:p>
    <w:p w:rsidR="00011EC2" w:rsidRDefault="00011EC2">
      <w:pPr>
        <w:rPr>
          <w:rFonts w:hint="eastAsia"/>
        </w:rPr>
      </w:pPr>
      <w:r>
        <w:rPr>
          <w:rFonts w:hint="eastAsia"/>
        </w:rPr>
        <w:t>【３】山本</w:t>
      </w:r>
    </w:p>
    <w:p w:rsidR="00011EC2" w:rsidRDefault="00011EC2">
      <w:pPr>
        <w:rPr>
          <w:rFonts w:hint="eastAsia"/>
        </w:rPr>
      </w:pPr>
      <w:r>
        <w:rPr>
          <w:rFonts w:hint="eastAsia"/>
        </w:rPr>
        <w:t xml:space="preserve">　　統合失調症の治療について書きなさい。</w:t>
      </w:r>
    </w:p>
    <w:p w:rsidR="00011EC2" w:rsidRDefault="00011EC2" w:rsidP="00011EC2">
      <w:pPr>
        <w:rPr>
          <w:rFonts w:hint="eastAsia"/>
        </w:rPr>
      </w:pPr>
      <w:r>
        <w:rPr>
          <w:rFonts w:hint="eastAsia"/>
        </w:rPr>
        <w:t>【４】高橋</w:t>
      </w:r>
    </w:p>
    <w:p w:rsidR="00011EC2" w:rsidRDefault="00011EC2" w:rsidP="00011EC2">
      <w:pPr>
        <w:rPr>
          <w:rFonts w:hint="eastAsia"/>
        </w:rPr>
      </w:pPr>
      <w:r>
        <w:rPr>
          <w:rFonts w:hint="eastAsia"/>
        </w:rPr>
        <w:t xml:space="preserve">　　０９年度前期の【１】と同じ前頭側頭型認知症の問題。症例文や質問内容も同じ。</w:t>
      </w:r>
    </w:p>
    <w:p w:rsidR="00011EC2" w:rsidRDefault="00011EC2" w:rsidP="00011EC2">
      <w:pPr>
        <w:rPr>
          <w:rFonts w:hint="eastAsia"/>
        </w:rPr>
      </w:pPr>
    </w:p>
    <w:p w:rsidR="00011EC2" w:rsidRDefault="00011EC2" w:rsidP="00011EC2">
      <w:r>
        <w:rPr>
          <w:rFonts w:hint="eastAsia"/>
        </w:rPr>
        <w:t>以上全４問</w:t>
      </w:r>
    </w:p>
    <w:sectPr w:rsidR="00011EC2" w:rsidSect="005A4A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B34B7"/>
    <w:multiLevelType w:val="hybridMultilevel"/>
    <w:tmpl w:val="1D525BA6"/>
    <w:lvl w:ilvl="0" w:tplc="62E6ABD2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1EC2"/>
    <w:rsid w:val="00011EC2"/>
    <w:rsid w:val="005A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EC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1</cp:revision>
  <dcterms:created xsi:type="dcterms:W3CDTF">2010-02-27T18:40:00Z</dcterms:created>
  <dcterms:modified xsi:type="dcterms:W3CDTF">2010-02-27T18:49:00Z</dcterms:modified>
</cp:coreProperties>
</file>