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02" w:rsidRDefault="00126502">
      <w:r>
        <w:rPr>
          <w:rFonts w:hint="eastAsia"/>
        </w:rPr>
        <w:t>２００９年度　循環器系Ⅱ（追試）　全５枚</w:t>
      </w:r>
    </w:p>
    <w:p w:rsidR="00126502" w:rsidRDefault="00126502"/>
    <w:p w:rsidR="00126502" w:rsidRDefault="00126502"/>
    <w:p w:rsidR="00126502" w:rsidRDefault="00126502" w:rsidP="001265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（町田先生）</w:t>
      </w:r>
    </w:p>
    <w:p w:rsidR="00126502" w:rsidRDefault="00126502" w:rsidP="00126502">
      <w:r>
        <w:rPr>
          <w:rFonts w:hint="eastAsia"/>
        </w:rPr>
        <w:t>次の患者について高血圧の診断から治療までを系統立てて述べよ</w:t>
      </w:r>
    </w:p>
    <w:p w:rsidR="00126502" w:rsidRDefault="00126502" w:rsidP="00126502">
      <w:r>
        <w:rPr>
          <w:rFonts w:hint="eastAsia"/>
        </w:rPr>
        <w:t>３１歳女性、会社の健康診断で初めて血圧高値（１４８／９８）を指摘された。身長１６０</w:t>
      </w:r>
      <w:r>
        <w:rPr>
          <w:rFonts w:hint="eastAsia"/>
        </w:rPr>
        <w:t>cm</w:t>
      </w:r>
      <w:r>
        <w:rPr>
          <w:rFonts w:hint="eastAsia"/>
        </w:rPr>
        <w:t>、体重４８</w:t>
      </w:r>
      <w:r>
        <w:rPr>
          <w:rFonts w:hint="eastAsia"/>
        </w:rPr>
        <w:t>kg</w:t>
      </w:r>
      <w:r>
        <w:rPr>
          <w:rFonts w:hint="eastAsia"/>
        </w:rPr>
        <w:t>、喫煙（−）、飲酒（−）</w:t>
      </w:r>
    </w:p>
    <w:p w:rsidR="00126502" w:rsidRDefault="00126502" w:rsidP="00126502"/>
    <w:p w:rsidR="00126502" w:rsidRDefault="00126502" w:rsidP="001265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（庭野先生）</w:t>
      </w:r>
    </w:p>
    <w:p w:rsidR="00126502" w:rsidRDefault="00126502" w:rsidP="00126502">
      <w:r>
        <w:rPr>
          <w:rFonts w:hint="eastAsia"/>
        </w:rPr>
        <w:t>房室ブロックの分類、心電図の特徴、臨床上</w:t>
      </w:r>
      <w:r w:rsidR="004F6223">
        <w:rPr>
          <w:rFonts w:hint="eastAsia"/>
        </w:rPr>
        <w:t>の治療の適応と治療方法（急性期：緊急時と慢性期それぞれにわけて）</w:t>
      </w:r>
      <w:r>
        <w:rPr>
          <w:rFonts w:hint="eastAsia"/>
        </w:rPr>
        <w:t>を述べよ。</w:t>
      </w:r>
    </w:p>
    <w:p w:rsidR="00126502" w:rsidRDefault="00126502" w:rsidP="00126502"/>
    <w:p w:rsidR="00126502" w:rsidRDefault="00126502" w:rsidP="001265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（青山先生）</w:t>
      </w:r>
    </w:p>
    <w:p w:rsidR="00126502" w:rsidRDefault="00126502" w:rsidP="00126502">
      <w:r>
        <w:rPr>
          <w:rFonts w:hint="eastAsia"/>
        </w:rPr>
        <w:t>急性心筋梗塞の治療について述べよ。</w:t>
      </w:r>
    </w:p>
    <w:p w:rsidR="00126502" w:rsidRDefault="00126502" w:rsidP="00126502"/>
    <w:p w:rsidR="00126502" w:rsidRDefault="00126502" w:rsidP="0012650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（猪又先生）</w:t>
      </w:r>
    </w:p>
    <w:p w:rsidR="007A4FE9" w:rsidRDefault="00126502" w:rsidP="00126502">
      <w:r>
        <w:rPr>
          <w:rFonts w:hint="eastAsia"/>
        </w:rPr>
        <w:t>心不全の病型分類において</w:t>
      </w:r>
      <w:r>
        <w:t>Swan</w:t>
      </w:r>
      <w:r>
        <w:rPr>
          <w:rFonts w:hint="eastAsia"/>
        </w:rPr>
        <w:t>−</w:t>
      </w:r>
      <w:proofErr w:type="spellStart"/>
      <w:r>
        <w:t>Ganz</w:t>
      </w:r>
      <w:proofErr w:type="spellEnd"/>
      <w:r>
        <w:rPr>
          <w:rFonts w:hint="eastAsia"/>
        </w:rPr>
        <w:t>カテーテルを用いて分類する</w:t>
      </w:r>
      <w:r>
        <w:t>Forrester</w:t>
      </w:r>
      <w:r>
        <w:rPr>
          <w:rFonts w:hint="eastAsia"/>
        </w:rPr>
        <w:t>分類と臨床指標により分類する</w:t>
      </w:r>
      <w:proofErr w:type="spellStart"/>
      <w:r>
        <w:t>Nohria</w:t>
      </w:r>
      <w:proofErr w:type="spellEnd"/>
      <w:r>
        <w:rPr>
          <w:rFonts w:hint="eastAsia"/>
        </w:rPr>
        <w:t>−</w:t>
      </w:r>
      <w:r>
        <w:t>Ste</w:t>
      </w:r>
      <w:r w:rsidR="007A4FE9">
        <w:t>venson</w:t>
      </w:r>
      <w:r w:rsidR="007A4FE9">
        <w:rPr>
          <w:rFonts w:hint="eastAsia"/>
        </w:rPr>
        <w:t>分類の関係を述べた上で、病型による管理方針を述べよ。</w:t>
      </w:r>
    </w:p>
    <w:p w:rsidR="007A4FE9" w:rsidRDefault="007A4FE9" w:rsidP="00126502"/>
    <w:p w:rsidR="007A4FE9" w:rsidRDefault="007A4FE9" w:rsidP="007A4FE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（鳥居先生）</w:t>
      </w:r>
    </w:p>
    <w:p w:rsidR="00B438B7" w:rsidRDefault="007A4FE9" w:rsidP="007A4FE9">
      <w:r>
        <w:rPr>
          <w:rFonts w:hint="eastAsia"/>
        </w:rPr>
        <w:t>大動脈弁狭窄症（</w:t>
      </w:r>
      <w:r>
        <w:t>AS</w:t>
      </w:r>
      <w:r>
        <w:rPr>
          <w:rFonts w:hint="eastAsia"/>
        </w:rPr>
        <w:t>）に特徴的な症状を、心不全以外の症状２つ挙げ、それらの症状の発生機序についても述べよ。</w:t>
      </w:r>
    </w:p>
    <w:sectPr w:rsidR="00B438B7" w:rsidSect="009C521A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3887"/>
    <w:multiLevelType w:val="hybridMultilevel"/>
    <w:tmpl w:val="D0E0CBC6"/>
    <w:lvl w:ilvl="0" w:tplc="4D8421DA">
      <w:start w:val="1"/>
      <w:numFmt w:val="decimalFullWidth"/>
      <w:lvlText w:val="%1．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</w:compat>
  <w:rsids>
    <w:rsidRoot w:val="00126502"/>
    <w:rsid w:val="00126502"/>
    <w:rsid w:val="00370457"/>
    <w:rsid w:val="004F6223"/>
    <w:rsid w:val="007A4FE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B7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List Paragraph"/>
    <w:basedOn w:val="a"/>
    <w:uiPriority w:val="34"/>
    <w:qFormat/>
    <w:rsid w:val="00126502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松永 慶廉</cp:lastModifiedBy>
  <cp:revision>3</cp:revision>
  <dcterms:created xsi:type="dcterms:W3CDTF">2010-02-18T08:32:00Z</dcterms:created>
  <dcterms:modified xsi:type="dcterms:W3CDTF">2010-02-18T09:18:00Z</dcterms:modified>
</cp:coreProperties>
</file>