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76" w:rsidRDefault="003B3376" w:rsidP="009871EB">
      <w:pPr>
        <w:pStyle w:val="Title"/>
        <w:pBdr>
          <w:bottom w:val="single" w:sz="36" w:space="1" w:color="E36C0A" w:themeColor="accent6" w:themeShade="BF"/>
        </w:pBdr>
      </w:pPr>
      <w:bookmarkStart w:id="0" w:name="_Toc332136176"/>
    </w:p>
    <w:p w:rsidR="00D75A89" w:rsidRPr="00D75A89" w:rsidRDefault="00D75A89" w:rsidP="003B3376">
      <w:pPr>
        <w:pStyle w:val="Title"/>
        <w:pBdr>
          <w:bottom w:val="none" w:sz="0" w:space="0" w:color="auto"/>
        </w:pBdr>
        <w:rPr>
          <w:sz w:val="28"/>
          <w:szCs w:val="28"/>
        </w:rPr>
        <w:sectPr w:rsidR="00D75A89" w:rsidRPr="00D75A89" w:rsidSect="007B786A">
          <w:headerReference w:type="default" r:id="rId8"/>
          <w:pgSz w:w="12240" w:h="15840"/>
          <w:pgMar w:top="1440" w:right="1440" w:bottom="1440" w:left="1440" w:header="720" w:footer="720" w:gutter="0"/>
          <w:cols w:space="720"/>
          <w:docGrid w:linePitch="360"/>
        </w:sectPr>
      </w:pPr>
    </w:p>
    <w:p w:rsidR="00755412" w:rsidRDefault="00755412" w:rsidP="00755412">
      <w:pPr>
        <w:pStyle w:val="Title"/>
        <w:pBdr>
          <w:bottom w:val="none" w:sz="0" w:space="0" w:color="auto"/>
        </w:pBdr>
        <w:spacing w:before="240" w:after="0"/>
        <w:rPr>
          <w:rFonts w:asciiTheme="minorHAnsi" w:eastAsia="BatangChe" w:hAnsiTheme="minorHAnsi" w:cstheme="minorHAnsi"/>
          <w:b/>
          <w:color w:val="365F91" w:themeColor="accent1" w:themeShade="BF"/>
          <w:sz w:val="28"/>
          <w:szCs w:val="28"/>
        </w:rPr>
      </w:pPr>
    </w:p>
    <w:p w:rsidR="003B3376" w:rsidRPr="007B786A" w:rsidRDefault="00D75A89" w:rsidP="00755412">
      <w:pPr>
        <w:pStyle w:val="Title"/>
        <w:pBdr>
          <w:bottom w:val="none" w:sz="0" w:space="0" w:color="auto"/>
        </w:pBdr>
        <w:spacing w:before="240" w:after="0"/>
        <w:rPr>
          <w:rFonts w:asciiTheme="minorHAnsi" w:eastAsia="BatangChe" w:hAnsiTheme="minorHAnsi" w:cstheme="minorHAnsi"/>
          <w:b/>
          <w:color w:val="365F91" w:themeColor="accent1" w:themeShade="BF"/>
          <w:sz w:val="28"/>
          <w:szCs w:val="28"/>
        </w:rPr>
      </w:pPr>
      <w:r w:rsidRPr="007B786A">
        <w:rPr>
          <w:rFonts w:asciiTheme="minorHAnsi" w:eastAsia="BatangChe" w:hAnsiTheme="minorHAnsi" w:cstheme="minorHAnsi"/>
          <w:b/>
          <w:color w:val="365F91" w:themeColor="accent1" w:themeShade="BF"/>
          <w:sz w:val="28"/>
          <w:szCs w:val="28"/>
        </w:rPr>
        <w:t>At a Glance:</w:t>
      </w:r>
    </w:p>
    <w:p w:rsidR="001F2B1D" w:rsidRPr="001F2B1D" w:rsidRDefault="001F2B1D" w:rsidP="001F2B1D">
      <w:pPr>
        <w:pStyle w:val="ListParagraph"/>
        <w:numPr>
          <w:ilvl w:val="0"/>
          <w:numId w:val="13"/>
        </w:numPr>
        <w:spacing w:after="120" w:line="240" w:lineRule="auto"/>
        <w:contextualSpacing w:val="0"/>
        <w:rPr>
          <w:rFonts w:cstheme="minorHAnsi"/>
        </w:rPr>
      </w:pPr>
      <w:r w:rsidRPr="001F2B1D">
        <w:rPr>
          <w:rFonts w:cstheme="minorHAnsi"/>
        </w:rPr>
        <w:t xml:space="preserve">Accredited and certified to deploy the Microsoft Office SharePoint Server </w:t>
      </w:r>
    </w:p>
    <w:p w:rsidR="00D75A89" w:rsidRPr="00B971E4" w:rsidRDefault="00755412" w:rsidP="001F2B1D">
      <w:pPr>
        <w:pStyle w:val="ListParagraph"/>
        <w:numPr>
          <w:ilvl w:val="0"/>
          <w:numId w:val="13"/>
        </w:numPr>
        <w:spacing w:after="120" w:line="240" w:lineRule="auto"/>
        <w:contextualSpacing w:val="0"/>
        <w:rPr>
          <w:rFonts w:cstheme="minorHAnsi"/>
        </w:rPr>
      </w:pPr>
      <w:r>
        <w:rPr>
          <w:rFonts w:cstheme="minorHAnsi"/>
        </w:rPr>
        <w:t>A</w:t>
      </w:r>
      <w:r w:rsidR="001F2B1D" w:rsidRPr="001F2B1D">
        <w:rPr>
          <w:rFonts w:cstheme="minorHAnsi"/>
        </w:rPr>
        <w:t xml:space="preserve"> top five leading SharePoint </w:t>
      </w:r>
      <w:r>
        <w:rPr>
          <w:rFonts w:cstheme="minorHAnsi"/>
        </w:rPr>
        <w:t xml:space="preserve"> Provider</w:t>
      </w:r>
    </w:p>
    <w:p w:rsidR="00B971E4" w:rsidRPr="001F2B1D" w:rsidRDefault="007F6645" w:rsidP="007A20B1">
      <w:pPr>
        <w:pStyle w:val="ListParagraph"/>
        <w:numPr>
          <w:ilvl w:val="0"/>
          <w:numId w:val="13"/>
        </w:numPr>
        <w:pBdr>
          <w:bottom w:val="single" w:sz="18" w:space="1" w:color="E36C0A" w:themeColor="accent6" w:themeShade="BF"/>
        </w:pBdr>
        <w:spacing w:after="120" w:line="240" w:lineRule="auto"/>
        <w:contextualSpacing w:val="0"/>
        <w:rPr>
          <w:rFonts w:cstheme="minorHAnsi"/>
        </w:rPr>
      </w:pPr>
      <w:r w:rsidRPr="001F2B1D">
        <w:rPr>
          <w:rFonts w:cstheme="minorHAnsi"/>
        </w:rPr>
        <w:t xml:space="preserve">In business since </w:t>
      </w:r>
      <w:r w:rsidR="00D75A89" w:rsidRPr="001F2B1D">
        <w:rPr>
          <w:rFonts w:cstheme="minorHAnsi"/>
        </w:rPr>
        <w:t xml:space="preserve"> 2003</w:t>
      </w:r>
    </w:p>
    <w:p w:rsidR="00B971E4" w:rsidRPr="007A20B1" w:rsidRDefault="00B971E4" w:rsidP="007A20B1">
      <w:pPr>
        <w:pStyle w:val="Title"/>
        <w:pBdr>
          <w:bottom w:val="none" w:sz="0" w:space="0" w:color="auto"/>
        </w:pBdr>
        <w:spacing w:before="120" w:after="0"/>
        <w:rPr>
          <w:rFonts w:asciiTheme="minorHAnsi" w:eastAsia="BatangChe" w:hAnsiTheme="minorHAnsi" w:cstheme="minorHAnsi"/>
          <w:b/>
          <w:color w:val="365F91" w:themeColor="accent1" w:themeShade="BF"/>
          <w:sz w:val="28"/>
          <w:szCs w:val="28"/>
        </w:rPr>
      </w:pPr>
      <w:r w:rsidRPr="007A20B1">
        <w:rPr>
          <w:rFonts w:asciiTheme="minorHAnsi" w:eastAsia="BatangChe" w:hAnsiTheme="minorHAnsi" w:cstheme="minorHAnsi"/>
          <w:b/>
          <w:color w:val="365F91" w:themeColor="accent1" w:themeShade="BF"/>
          <w:sz w:val="28"/>
          <w:szCs w:val="28"/>
        </w:rPr>
        <w:t>Services:</w:t>
      </w:r>
    </w:p>
    <w:p w:rsidR="00B971E4" w:rsidRPr="007F6645" w:rsidRDefault="00B971E4" w:rsidP="007A20B1">
      <w:pPr>
        <w:pStyle w:val="ListParagraph"/>
        <w:numPr>
          <w:ilvl w:val="0"/>
          <w:numId w:val="13"/>
        </w:numPr>
        <w:spacing w:after="120" w:line="240" w:lineRule="auto"/>
        <w:contextualSpacing w:val="0"/>
        <w:rPr>
          <w:rFonts w:cstheme="minorHAnsi"/>
          <w:bCs/>
        </w:rPr>
      </w:pPr>
      <w:r w:rsidRPr="00E90171">
        <w:rPr>
          <w:rFonts w:cstheme="minorHAnsi"/>
        </w:rPr>
        <w:t>Web Content Management</w:t>
      </w:r>
    </w:p>
    <w:p w:rsidR="00B971E4" w:rsidRPr="00B971E4" w:rsidRDefault="00B971E4" w:rsidP="007A20B1">
      <w:pPr>
        <w:pStyle w:val="ListParagraph"/>
        <w:numPr>
          <w:ilvl w:val="0"/>
          <w:numId w:val="13"/>
        </w:numPr>
        <w:spacing w:after="120" w:line="240" w:lineRule="auto"/>
        <w:contextualSpacing w:val="0"/>
        <w:rPr>
          <w:rFonts w:cstheme="minorHAnsi"/>
          <w:bCs/>
        </w:rPr>
      </w:pPr>
      <w:r w:rsidRPr="00E90171">
        <w:rPr>
          <w:rFonts w:cstheme="minorHAnsi"/>
        </w:rPr>
        <w:t xml:space="preserve"> Records </w:t>
      </w:r>
      <w:r w:rsidR="007A20B1">
        <w:rPr>
          <w:rFonts w:cstheme="minorHAnsi"/>
        </w:rPr>
        <w:t>and</w:t>
      </w:r>
      <w:r w:rsidRPr="00E90171">
        <w:rPr>
          <w:rFonts w:cstheme="minorHAnsi"/>
        </w:rPr>
        <w:t xml:space="preserve"> Document Management</w:t>
      </w:r>
    </w:p>
    <w:p w:rsidR="00B971E4" w:rsidRPr="00B971E4" w:rsidRDefault="00B971E4" w:rsidP="007A20B1">
      <w:pPr>
        <w:pStyle w:val="ListParagraph"/>
        <w:numPr>
          <w:ilvl w:val="0"/>
          <w:numId w:val="13"/>
        </w:numPr>
        <w:spacing w:after="120" w:line="240" w:lineRule="auto"/>
        <w:contextualSpacing w:val="0"/>
        <w:rPr>
          <w:rFonts w:cstheme="minorHAnsi"/>
          <w:bCs/>
        </w:rPr>
      </w:pPr>
      <w:r w:rsidRPr="00E90171">
        <w:rPr>
          <w:rFonts w:cstheme="minorHAnsi"/>
        </w:rPr>
        <w:t xml:space="preserve"> Portals and Collaboration</w:t>
      </w:r>
    </w:p>
    <w:p w:rsidR="00B971E4" w:rsidRPr="00B971E4" w:rsidRDefault="00B971E4" w:rsidP="007A20B1">
      <w:pPr>
        <w:pStyle w:val="ListParagraph"/>
        <w:numPr>
          <w:ilvl w:val="0"/>
          <w:numId w:val="13"/>
        </w:numPr>
        <w:spacing w:after="120" w:line="240" w:lineRule="auto"/>
        <w:contextualSpacing w:val="0"/>
        <w:rPr>
          <w:rFonts w:cstheme="minorHAnsi"/>
          <w:bCs/>
        </w:rPr>
      </w:pPr>
      <w:r w:rsidRPr="00E90171">
        <w:rPr>
          <w:rFonts w:cstheme="minorHAnsi"/>
        </w:rPr>
        <w:t xml:space="preserve"> Customized SharePoint Development</w:t>
      </w:r>
    </w:p>
    <w:p w:rsidR="00B971E4" w:rsidRPr="00B971E4" w:rsidRDefault="00B971E4" w:rsidP="007A20B1">
      <w:pPr>
        <w:pStyle w:val="ListParagraph"/>
        <w:numPr>
          <w:ilvl w:val="0"/>
          <w:numId w:val="13"/>
        </w:numPr>
        <w:spacing w:after="120" w:line="240" w:lineRule="auto"/>
        <w:contextualSpacing w:val="0"/>
        <w:rPr>
          <w:rFonts w:cstheme="minorHAnsi"/>
          <w:bCs/>
        </w:rPr>
      </w:pPr>
      <w:r w:rsidRPr="00E90171">
        <w:rPr>
          <w:rFonts w:cstheme="minorHAnsi"/>
        </w:rPr>
        <w:t>Business Intelligence</w:t>
      </w:r>
    </w:p>
    <w:p w:rsidR="007F6645" w:rsidRPr="007F6645" w:rsidRDefault="00B971E4" w:rsidP="007A20B1">
      <w:pPr>
        <w:pStyle w:val="ListParagraph"/>
        <w:numPr>
          <w:ilvl w:val="0"/>
          <w:numId w:val="13"/>
        </w:numPr>
        <w:spacing w:after="120" w:line="240" w:lineRule="auto"/>
        <w:contextualSpacing w:val="0"/>
        <w:rPr>
          <w:rFonts w:cstheme="minorHAnsi"/>
          <w:bCs/>
        </w:rPr>
      </w:pPr>
      <w:r w:rsidRPr="00E90171">
        <w:rPr>
          <w:rFonts w:cstheme="minorHAnsi"/>
        </w:rPr>
        <w:t>Business Process</w:t>
      </w:r>
    </w:p>
    <w:p w:rsidR="007F6645" w:rsidRPr="007F6645" w:rsidRDefault="00B971E4" w:rsidP="007A20B1">
      <w:pPr>
        <w:pStyle w:val="ListParagraph"/>
        <w:numPr>
          <w:ilvl w:val="0"/>
          <w:numId w:val="13"/>
        </w:numPr>
        <w:spacing w:after="120" w:line="240" w:lineRule="auto"/>
        <w:contextualSpacing w:val="0"/>
        <w:rPr>
          <w:rFonts w:cstheme="minorHAnsi"/>
          <w:bCs/>
        </w:rPr>
      </w:pPr>
      <w:r w:rsidRPr="00E90171">
        <w:rPr>
          <w:rFonts w:cstheme="minorHAnsi"/>
        </w:rPr>
        <w:t>Roadmap and Governance</w:t>
      </w:r>
    </w:p>
    <w:p w:rsidR="007F6645" w:rsidRPr="007F6645" w:rsidRDefault="00B971E4" w:rsidP="007A20B1">
      <w:pPr>
        <w:pStyle w:val="ListParagraph"/>
        <w:numPr>
          <w:ilvl w:val="0"/>
          <w:numId w:val="13"/>
        </w:numPr>
        <w:spacing w:after="120" w:line="240" w:lineRule="auto"/>
        <w:contextualSpacing w:val="0"/>
        <w:rPr>
          <w:rFonts w:cstheme="minorHAnsi"/>
          <w:bCs/>
        </w:rPr>
      </w:pPr>
      <w:r w:rsidRPr="00E90171">
        <w:rPr>
          <w:rFonts w:cstheme="minorHAnsi"/>
        </w:rPr>
        <w:t>SharePoint Deployment Upgrade and Migration</w:t>
      </w:r>
    </w:p>
    <w:p w:rsidR="00D75A89" w:rsidRPr="007A20B1" w:rsidRDefault="00B971E4" w:rsidP="007A20B1">
      <w:pPr>
        <w:pStyle w:val="ListParagraph"/>
        <w:numPr>
          <w:ilvl w:val="0"/>
          <w:numId w:val="13"/>
        </w:numPr>
        <w:pBdr>
          <w:bottom w:val="single" w:sz="18" w:space="1" w:color="E36C0A" w:themeColor="accent6" w:themeShade="BF"/>
        </w:pBdr>
        <w:spacing w:after="120" w:line="240" w:lineRule="auto"/>
        <w:contextualSpacing w:val="0"/>
        <w:rPr>
          <w:rFonts w:cstheme="minorHAnsi"/>
        </w:rPr>
      </w:pPr>
      <w:r w:rsidRPr="00E90171">
        <w:rPr>
          <w:rFonts w:cstheme="minorHAnsi"/>
        </w:rPr>
        <w:t xml:space="preserve"> SharePoint Add-ons and Third Party Tools</w:t>
      </w:r>
    </w:p>
    <w:p w:rsidR="007F6645" w:rsidRPr="007A20B1" w:rsidRDefault="007A20B1" w:rsidP="007A20B1">
      <w:pPr>
        <w:pStyle w:val="Title"/>
        <w:pBdr>
          <w:bottom w:val="none" w:sz="0" w:space="0" w:color="auto"/>
        </w:pBdr>
        <w:spacing w:before="120" w:after="0"/>
        <w:rPr>
          <w:rFonts w:asciiTheme="minorHAnsi" w:eastAsia="BatangChe" w:hAnsiTheme="minorHAnsi" w:cstheme="minorHAnsi"/>
          <w:b/>
          <w:color w:val="365F91" w:themeColor="accent1" w:themeShade="BF"/>
          <w:sz w:val="28"/>
          <w:szCs w:val="28"/>
        </w:rPr>
      </w:pPr>
      <w:r w:rsidRPr="007A20B1">
        <w:rPr>
          <w:rFonts w:asciiTheme="minorHAnsi" w:eastAsia="BatangChe" w:hAnsiTheme="minorHAnsi" w:cstheme="minorHAnsi"/>
          <w:b/>
          <w:color w:val="365F91" w:themeColor="accent1" w:themeShade="BF"/>
          <w:sz w:val="28"/>
          <w:szCs w:val="28"/>
        </w:rPr>
        <w:t>Expertise:</w:t>
      </w:r>
      <w:r w:rsidR="007F6645" w:rsidRPr="007A20B1">
        <w:rPr>
          <w:rFonts w:asciiTheme="minorHAnsi" w:eastAsia="BatangChe" w:hAnsiTheme="minorHAnsi" w:cstheme="minorHAnsi"/>
          <w:b/>
          <w:color w:val="365F91" w:themeColor="accent1" w:themeShade="BF"/>
          <w:sz w:val="28"/>
          <w:szCs w:val="28"/>
        </w:rPr>
        <w:t xml:space="preserve"> </w:t>
      </w:r>
    </w:p>
    <w:p w:rsidR="001F2B1D" w:rsidRPr="00CF3D4A" w:rsidRDefault="001F2B1D" w:rsidP="001F2B1D">
      <w:pPr>
        <w:pStyle w:val="ListParagraph"/>
        <w:numPr>
          <w:ilvl w:val="0"/>
          <w:numId w:val="13"/>
        </w:numPr>
        <w:spacing w:after="120" w:line="240" w:lineRule="auto"/>
        <w:contextualSpacing w:val="0"/>
        <w:rPr>
          <w:rFonts w:cstheme="minorHAnsi"/>
        </w:rPr>
      </w:pPr>
      <w:r w:rsidRPr="007A20B1">
        <w:rPr>
          <w:rFonts w:cstheme="minorHAnsi"/>
        </w:rPr>
        <w:t xml:space="preserve">Senior </w:t>
      </w:r>
      <w:r w:rsidRPr="001F2B1D">
        <w:rPr>
          <w:rFonts w:cstheme="minorHAnsi"/>
        </w:rPr>
        <w:t>SharePoint Develop</w:t>
      </w:r>
      <w:r w:rsidR="00674846">
        <w:rPr>
          <w:rFonts w:cstheme="minorHAnsi"/>
        </w:rPr>
        <w:t>ment</w:t>
      </w:r>
      <w:r w:rsidRPr="00CF3D4A">
        <w:rPr>
          <w:rFonts w:cstheme="minorHAnsi"/>
        </w:rPr>
        <w:t xml:space="preserve"> </w:t>
      </w:r>
    </w:p>
    <w:p w:rsidR="007F6645" w:rsidRPr="00CF3D4A" w:rsidRDefault="007F6645" w:rsidP="007A20B1">
      <w:pPr>
        <w:pStyle w:val="ListParagraph"/>
        <w:numPr>
          <w:ilvl w:val="0"/>
          <w:numId w:val="13"/>
        </w:numPr>
        <w:spacing w:after="120" w:line="240" w:lineRule="auto"/>
        <w:contextualSpacing w:val="0"/>
        <w:rPr>
          <w:rFonts w:cstheme="minorHAnsi"/>
        </w:rPr>
      </w:pPr>
      <w:r w:rsidRPr="007A20B1">
        <w:rPr>
          <w:rFonts w:cstheme="minorHAnsi"/>
        </w:rPr>
        <w:t>SharePoint Business Analys</w:t>
      </w:r>
      <w:r w:rsidR="00674846">
        <w:rPr>
          <w:rFonts w:cstheme="minorHAnsi"/>
        </w:rPr>
        <w:t>i</w:t>
      </w:r>
      <w:r w:rsidRPr="007A20B1">
        <w:rPr>
          <w:rFonts w:cstheme="minorHAnsi"/>
        </w:rPr>
        <w:t>s</w:t>
      </w:r>
      <w:r w:rsidR="001F2B1D">
        <w:rPr>
          <w:rFonts w:cstheme="minorHAnsi"/>
        </w:rPr>
        <w:t>, Technical Archit</w:t>
      </w:r>
      <w:r w:rsidR="00674846">
        <w:rPr>
          <w:rFonts w:cstheme="minorHAnsi"/>
        </w:rPr>
        <w:t>ecture</w:t>
      </w:r>
      <w:r w:rsidRPr="00CF3D4A">
        <w:rPr>
          <w:rFonts w:cstheme="minorHAnsi"/>
        </w:rPr>
        <w:t xml:space="preserve"> </w:t>
      </w:r>
    </w:p>
    <w:p w:rsidR="007F6645" w:rsidRDefault="00674846" w:rsidP="007A20B1">
      <w:pPr>
        <w:pStyle w:val="ListParagraph"/>
        <w:numPr>
          <w:ilvl w:val="0"/>
          <w:numId w:val="13"/>
        </w:numPr>
        <w:spacing w:after="120" w:line="240" w:lineRule="auto"/>
        <w:contextualSpacing w:val="0"/>
        <w:rPr>
          <w:rFonts w:cstheme="minorHAnsi"/>
        </w:rPr>
      </w:pPr>
      <w:r>
        <w:rPr>
          <w:rFonts w:cstheme="minorHAnsi"/>
        </w:rPr>
        <w:t>Project Management</w:t>
      </w:r>
      <w:r w:rsidR="007F6645" w:rsidRPr="00CF3D4A">
        <w:rPr>
          <w:rFonts w:cstheme="minorHAnsi"/>
        </w:rPr>
        <w:t xml:space="preserve"> </w:t>
      </w:r>
    </w:p>
    <w:p w:rsidR="001F2B1D" w:rsidRPr="00CF3D4A" w:rsidRDefault="001F2B1D" w:rsidP="001F2B1D">
      <w:pPr>
        <w:pStyle w:val="ListParagraph"/>
        <w:numPr>
          <w:ilvl w:val="0"/>
          <w:numId w:val="13"/>
        </w:numPr>
        <w:spacing w:after="120" w:line="240" w:lineRule="auto"/>
        <w:contextualSpacing w:val="0"/>
        <w:rPr>
          <w:rFonts w:cstheme="minorHAnsi"/>
        </w:rPr>
      </w:pPr>
      <w:r w:rsidRPr="007A20B1">
        <w:rPr>
          <w:rFonts w:cstheme="minorHAnsi"/>
        </w:rPr>
        <w:t>Information Architect</w:t>
      </w:r>
      <w:r w:rsidR="00674846">
        <w:rPr>
          <w:rFonts w:cstheme="minorHAnsi"/>
        </w:rPr>
        <w:t>ure</w:t>
      </w:r>
      <w:r w:rsidRPr="00CF3D4A">
        <w:rPr>
          <w:rFonts w:cstheme="minorHAnsi"/>
        </w:rPr>
        <w:t xml:space="preserve"> </w:t>
      </w:r>
    </w:p>
    <w:p w:rsidR="007F6645" w:rsidRPr="00CF3D4A" w:rsidRDefault="007F6645" w:rsidP="007A20B1">
      <w:pPr>
        <w:pStyle w:val="ListParagraph"/>
        <w:widowControl w:val="0"/>
        <w:numPr>
          <w:ilvl w:val="0"/>
          <w:numId w:val="1"/>
        </w:numPr>
        <w:autoSpaceDE w:val="0"/>
        <w:autoSpaceDN w:val="0"/>
        <w:adjustRightInd w:val="0"/>
        <w:spacing w:after="120" w:line="240" w:lineRule="auto"/>
        <w:ind w:right="360"/>
        <w:rPr>
          <w:rFonts w:cstheme="minorHAnsi"/>
        </w:rPr>
      </w:pPr>
      <w:r w:rsidRPr="00CF3D4A">
        <w:rPr>
          <w:rFonts w:cstheme="minorHAnsi"/>
          <w:iCs/>
        </w:rPr>
        <w:t xml:space="preserve">Change Management </w:t>
      </w:r>
      <w:r w:rsidRPr="00CF3D4A">
        <w:rPr>
          <w:rFonts w:cstheme="minorHAnsi"/>
        </w:rPr>
        <w:t xml:space="preserve"> </w:t>
      </w:r>
    </w:p>
    <w:p w:rsidR="00755412" w:rsidRDefault="00755412" w:rsidP="007208D1">
      <w:pPr>
        <w:widowControl w:val="0"/>
        <w:autoSpaceDE w:val="0"/>
        <w:autoSpaceDN w:val="0"/>
        <w:adjustRightInd w:val="0"/>
        <w:spacing w:before="120" w:after="120" w:line="240" w:lineRule="auto"/>
        <w:rPr>
          <w:rFonts w:cstheme="minorHAnsi"/>
          <w:bCs/>
          <w:sz w:val="24"/>
          <w:szCs w:val="24"/>
        </w:rPr>
      </w:pPr>
    </w:p>
    <w:p w:rsidR="006F54E4" w:rsidRDefault="008B55BE" w:rsidP="007208D1">
      <w:pPr>
        <w:widowControl w:val="0"/>
        <w:autoSpaceDE w:val="0"/>
        <w:autoSpaceDN w:val="0"/>
        <w:adjustRightInd w:val="0"/>
        <w:spacing w:before="120" w:after="120" w:line="240" w:lineRule="auto"/>
        <w:rPr>
          <w:rFonts w:cstheme="minorHAnsi"/>
          <w:bCs/>
        </w:rPr>
      </w:pPr>
      <w:r w:rsidRPr="007B786A">
        <w:rPr>
          <w:rFonts w:cstheme="minorHAnsi"/>
          <w:bCs/>
          <w:sz w:val="24"/>
          <w:szCs w:val="24"/>
        </w:rPr>
        <w:t xml:space="preserve">As an </w:t>
      </w:r>
      <w:r w:rsidRPr="007B786A">
        <w:rPr>
          <w:rFonts w:cstheme="minorHAnsi"/>
          <w:b/>
          <w:bCs/>
          <w:sz w:val="24"/>
          <w:szCs w:val="24"/>
        </w:rPr>
        <w:t>award-winning</w:t>
      </w:r>
      <w:r w:rsidRPr="007B786A">
        <w:rPr>
          <w:rFonts w:cstheme="minorHAnsi"/>
          <w:bCs/>
          <w:sz w:val="24"/>
          <w:szCs w:val="24"/>
        </w:rPr>
        <w:t xml:space="preserve">, </w:t>
      </w:r>
      <w:r w:rsidRPr="007B786A">
        <w:rPr>
          <w:rFonts w:cstheme="minorHAnsi"/>
          <w:b/>
          <w:bCs/>
          <w:sz w:val="24"/>
          <w:szCs w:val="24"/>
        </w:rPr>
        <w:t>certified</w:t>
      </w:r>
      <w:r w:rsidRPr="007B786A">
        <w:rPr>
          <w:rFonts w:cstheme="minorHAnsi"/>
          <w:bCs/>
          <w:sz w:val="24"/>
          <w:szCs w:val="24"/>
        </w:rPr>
        <w:t xml:space="preserve"> </w:t>
      </w:r>
      <w:r w:rsidRPr="007B786A">
        <w:rPr>
          <w:rFonts w:cstheme="minorHAnsi"/>
          <w:b/>
          <w:bCs/>
          <w:sz w:val="24"/>
          <w:szCs w:val="24"/>
        </w:rPr>
        <w:t>SharePoint</w:t>
      </w:r>
      <w:r w:rsidR="002864C6" w:rsidRPr="007B786A">
        <w:rPr>
          <w:rFonts w:cstheme="minorHAnsi"/>
          <w:b/>
          <w:bCs/>
          <w:sz w:val="24"/>
          <w:szCs w:val="24"/>
        </w:rPr>
        <w:t xml:space="preserve"> </w:t>
      </w:r>
      <w:r w:rsidRPr="007B786A">
        <w:rPr>
          <w:rFonts w:cstheme="minorHAnsi"/>
          <w:b/>
          <w:bCs/>
          <w:sz w:val="24"/>
          <w:szCs w:val="24"/>
        </w:rPr>
        <w:t>Service Provider</w:t>
      </w:r>
      <w:r>
        <w:rPr>
          <w:rFonts w:cstheme="minorHAnsi"/>
          <w:bCs/>
        </w:rPr>
        <w:t xml:space="preserve">, </w:t>
      </w:r>
      <w:r w:rsidR="009A7F01" w:rsidRPr="007B786A">
        <w:rPr>
          <w:rFonts w:cstheme="minorHAnsi"/>
          <w:b/>
          <w:bCs/>
        </w:rPr>
        <w:t>Orangutech</w:t>
      </w:r>
      <w:r w:rsidR="007A20B1">
        <w:rPr>
          <w:rFonts w:cstheme="minorHAnsi"/>
          <w:bCs/>
        </w:rPr>
        <w:t xml:space="preserve"> </w:t>
      </w:r>
      <w:r>
        <w:rPr>
          <w:rFonts w:cstheme="minorHAnsi"/>
          <w:bCs/>
        </w:rPr>
        <w:t xml:space="preserve">has proven it has the agility, knowledge and expertise to </w:t>
      </w:r>
      <w:r w:rsidR="007208D1" w:rsidRPr="003E07A6">
        <w:rPr>
          <w:rFonts w:cstheme="minorHAnsi"/>
        </w:rPr>
        <w:t>direct</w:t>
      </w:r>
      <w:r w:rsidR="006F54E4">
        <w:rPr>
          <w:rFonts w:cstheme="minorHAnsi"/>
          <w:bCs/>
        </w:rPr>
        <w:t xml:space="preserve"> organizations </w:t>
      </w:r>
      <w:r w:rsidR="007208D1">
        <w:rPr>
          <w:rFonts w:cstheme="minorHAnsi"/>
          <w:bCs/>
        </w:rPr>
        <w:t xml:space="preserve">out of </w:t>
      </w:r>
      <w:r w:rsidR="006F54E4">
        <w:rPr>
          <w:rFonts w:cstheme="minorHAnsi"/>
          <w:bCs/>
        </w:rPr>
        <w:t>today’s IT jungle</w:t>
      </w:r>
      <w:r w:rsidR="001F2B1D">
        <w:rPr>
          <w:rFonts w:cstheme="minorHAnsi"/>
          <w:bCs/>
        </w:rPr>
        <w:t xml:space="preserve">, </w:t>
      </w:r>
      <w:r w:rsidR="006F54E4">
        <w:rPr>
          <w:rFonts w:cstheme="minorHAnsi"/>
          <w:bCs/>
        </w:rPr>
        <w:t xml:space="preserve">towards </w:t>
      </w:r>
      <w:r w:rsidR="007208D1">
        <w:rPr>
          <w:rFonts w:cstheme="minorHAnsi"/>
          <w:bCs/>
        </w:rPr>
        <w:t xml:space="preserve">user-friendly </w:t>
      </w:r>
      <w:r w:rsidR="006F54E4">
        <w:rPr>
          <w:rFonts w:cstheme="minorHAnsi"/>
          <w:bCs/>
        </w:rPr>
        <w:t>solutions designed to meet their evolving business needs.</w:t>
      </w:r>
    </w:p>
    <w:p w:rsidR="0021496A" w:rsidRPr="002864C6" w:rsidRDefault="002864C6" w:rsidP="002864C6">
      <w:pPr>
        <w:spacing w:before="120" w:after="120" w:line="240" w:lineRule="auto"/>
        <w:jc w:val="both"/>
        <w:rPr>
          <w:rFonts w:cstheme="minorHAnsi"/>
          <w:bCs/>
        </w:rPr>
      </w:pPr>
      <w:r w:rsidRPr="002864C6">
        <w:rPr>
          <w:rFonts w:cstheme="minorHAnsi"/>
          <w:bCs/>
        </w:rPr>
        <w:t xml:space="preserve">Orangutech is an industry leader in identifying and offering vertically based SharePoint solutions. Orangutech has solutions built and housed within SharePoint 2010 that </w:t>
      </w:r>
      <w:r w:rsidR="00755412">
        <w:rPr>
          <w:rFonts w:cstheme="minorHAnsi"/>
          <w:bCs/>
        </w:rPr>
        <w:t>pr</w:t>
      </w:r>
      <w:r w:rsidR="002727BB">
        <w:rPr>
          <w:rFonts w:cstheme="minorHAnsi"/>
          <w:bCs/>
        </w:rPr>
        <w:t>ovide</w:t>
      </w:r>
      <w:r w:rsidR="00C42848">
        <w:rPr>
          <w:rFonts w:cstheme="minorHAnsi"/>
          <w:bCs/>
        </w:rPr>
        <w:t>s</w:t>
      </w:r>
      <w:r w:rsidR="00755412">
        <w:rPr>
          <w:rFonts w:cstheme="minorHAnsi"/>
          <w:bCs/>
        </w:rPr>
        <w:t xml:space="preserve"> </w:t>
      </w:r>
      <w:r w:rsidR="0021496A" w:rsidRPr="002864C6">
        <w:rPr>
          <w:rFonts w:cstheme="minorHAnsi"/>
          <w:bCs/>
        </w:rPr>
        <w:t>tangible business improvements</w:t>
      </w:r>
      <w:r w:rsidR="001F2B1D">
        <w:rPr>
          <w:rFonts w:cstheme="minorHAnsi"/>
          <w:bCs/>
        </w:rPr>
        <w:t>, such as</w:t>
      </w:r>
      <w:r w:rsidR="0021496A" w:rsidRPr="002864C6">
        <w:rPr>
          <w:rFonts w:cstheme="minorHAnsi"/>
          <w:bCs/>
        </w:rPr>
        <w:t>:</w:t>
      </w:r>
    </w:p>
    <w:p w:rsidR="0021496A" w:rsidRDefault="0021496A" w:rsidP="0021496A">
      <w:pPr>
        <w:pStyle w:val="ListParagraph"/>
        <w:numPr>
          <w:ilvl w:val="0"/>
          <w:numId w:val="8"/>
        </w:numPr>
        <w:spacing w:before="120" w:after="120"/>
      </w:pPr>
      <w:r w:rsidRPr="00F1695C">
        <w:t>Increas</w:t>
      </w:r>
      <w:r>
        <w:t>ed</w:t>
      </w:r>
      <w:r w:rsidRPr="00F1695C">
        <w:t xml:space="preserve"> productivity </w:t>
      </w:r>
      <w:r>
        <w:t xml:space="preserve">through </w:t>
      </w:r>
      <w:r w:rsidRPr="00F1695C">
        <w:t>centraliz</w:t>
      </w:r>
      <w:r>
        <w:t>ed</w:t>
      </w:r>
      <w:r w:rsidRPr="00F1695C">
        <w:t xml:space="preserve"> information</w:t>
      </w:r>
    </w:p>
    <w:p w:rsidR="0021496A" w:rsidRDefault="0021496A" w:rsidP="0021496A">
      <w:pPr>
        <w:pStyle w:val="ListParagraph"/>
        <w:numPr>
          <w:ilvl w:val="0"/>
          <w:numId w:val="8"/>
        </w:numPr>
        <w:spacing w:before="120" w:after="120"/>
      </w:pPr>
      <w:r>
        <w:t xml:space="preserve">Better informed business stakeholders,  colleagues and partners  </w:t>
      </w:r>
      <w:r w:rsidR="00755412">
        <w:t xml:space="preserve">with </w:t>
      </w:r>
      <w:r>
        <w:t xml:space="preserve"> timely access to information </w:t>
      </w:r>
    </w:p>
    <w:p w:rsidR="0021496A" w:rsidRPr="00F1695C" w:rsidRDefault="00755412" w:rsidP="0021496A">
      <w:pPr>
        <w:pStyle w:val="ListParagraph"/>
        <w:numPr>
          <w:ilvl w:val="0"/>
          <w:numId w:val="8"/>
        </w:numPr>
        <w:spacing w:before="120" w:after="120"/>
      </w:pPr>
      <w:r>
        <w:t xml:space="preserve">Prompt </w:t>
      </w:r>
      <w:r w:rsidR="00674846">
        <w:t>r</w:t>
      </w:r>
      <w:r w:rsidR="002864C6">
        <w:t>isk and opportunity identification with transparent information processes</w:t>
      </w:r>
    </w:p>
    <w:p w:rsidR="0021496A" w:rsidRPr="00F1695C" w:rsidRDefault="002864C6" w:rsidP="0021496A">
      <w:pPr>
        <w:pStyle w:val="ListParagraph"/>
        <w:numPr>
          <w:ilvl w:val="0"/>
          <w:numId w:val="8"/>
        </w:numPr>
        <w:spacing w:before="120" w:after="120"/>
      </w:pPr>
      <w:r>
        <w:t>C</w:t>
      </w:r>
      <w:r w:rsidR="0021496A">
        <w:t>ollaborative teamwork</w:t>
      </w:r>
      <w:r>
        <w:t xml:space="preserve"> amongst employees</w:t>
      </w:r>
    </w:p>
    <w:p w:rsidR="0021496A" w:rsidRDefault="002864C6" w:rsidP="0021496A">
      <w:pPr>
        <w:pStyle w:val="ListParagraph"/>
        <w:numPr>
          <w:ilvl w:val="0"/>
          <w:numId w:val="8"/>
        </w:numPr>
        <w:spacing w:before="120" w:after="120"/>
      </w:pPr>
      <w:r>
        <w:t>Improved communication processes in the workplace</w:t>
      </w:r>
    </w:p>
    <w:p w:rsidR="0021496A" w:rsidRDefault="002864C6" w:rsidP="0021496A">
      <w:pPr>
        <w:pStyle w:val="ListParagraph"/>
        <w:numPr>
          <w:ilvl w:val="0"/>
          <w:numId w:val="8"/>
        </w:numPr>
        <w:spacing w:before="120" w:after="120"/>
      </w:pPr>
      <w:r>
        <w:t xml:space="preserve">A work  environment that fosters </w:t>
      </w:r>
      <w:r w:rsidR="0021496A">
        <w:t xml:space="preserve"> creativity </w:t>
      </w:r>
      <w:r>
        <w:t xml:space="preserve">and supports </w:t>
      </w:r>
      <w:r w:rsidR="0021496A">
        <w:t xml:space="preserve"> free flowing exchange of information</w:t>
      </w:r>
    </w:p>
    <w:p w:rsidR="009A7F01" w:rsidRPr="006B3FF4" w:rsidRDefault="009A7F01" w:rsidP="00D75A89">
      <w:pPr>
        <w:pStyle w:val="ListParagraph"/>
        <w:spacing w:before="120" w:after="120" w:line="240" w:lineRule="auto"/>
        <w:rPr>
          <w:rFonts w:cstheme="minorHAnsi"/>
        </w:rPr>
      </w:pPr>
    </w:p>
    <w:p w:rsidR="006D5E04" w:rsidRPr="007B786A" w:rsidRDefault="006D5E04" w:rsidP="006D5E04">
      <w:pPr>
        <w:pStyle w:val="Title"/>
        <w:pBdr>
          <w:bottom w:val="none" w:sz="0" w:space="0" w:color="auto"/>
        </w:pBdr>
        <w:spacing w:before="120" w:after="0"/>
        <w:jc w:val="both"/>
        <w:rPr>
          <w:rFonts w:asciiTheme="minorHAnsi" w:eastAsia="BatangChe" w:hAnsiTheme="minorHAnsi" w:cstheme="minorHAnsi"/>
          <w:b/>
          <w:color w:val="365F91" w:themeColor="accent1" w:themeShade="BF"/>
          <w:sz w:val="28"/>
          <w:szCs w:val="28"/>
        </w:rPr>
      </w:pPr>
      <w:r w:rsidRPr="007B786A">
        <w:rPr>
          <w:rFonts w:asciiTheme="minorHAnsi" w:eastAsia="BatangChe" w:hAnsiTheme="minorHAnsi" w:cstheme="minorHAnsi"/>
          <w:b/>
          <w:color w:val="365F91" w:themeColor="accent1" w:themeShade="BF"/>
          <w:sz w:val="28"/>
          <w:szCs w:val="28"/>
        </w:rPr>
        <w:t>SharePoint End-to-End Solutions</w:t>
      </w:r>
    </w:p>
    <w:p w:rsidR="006D5E04" w:rsidRPr="003E07A6" w:rsidRDefault="006D5E04" w:rsidP="006D5E04">
      <w:pPr>
        <w:widowControl w:val="0"/>
        <w:autoSpaceDE w:val="0"/>
        <w:autoSpaceDN w:val="0"/>
        <w:adjustRightInd w:val="0"/>
        <w:spacing w:before="120" w:after="120" w:line="240" w:lineRule="auto"/>
        <w:jc w:val="both"/>
        <w:rPr>
          <w:rFonts w:cstheme="minorHAnsi"/>
        </w:rPr>
      </w:pPr>
      <w:r w:rsidRPr="003E07A6">
        <w:rPr>
          <w:rFonts w:cstheme="minorHAnsi"/>
        </w:rPr>
        <w:t xml:space="preserve">Orangutech </w:t>
      </w:r>
      <w:r>
        <w:rPr>
          <w:rFonts w:cstheme="minorHAnsi"/>
        </w:rPr>
        <w:t>has the</w:t>
      </w:r>
      <w:r w:rsidRPr="003E07A6">
        <w:rPr>
          <w:rFonts w:cstheme="minorHAnsi"/>
        </w:rPr>
        <w:t xml:space="preserve"> </w:t>
      </w:r>
      <w:r>
        <w:rPr>
          <w:rFonts w:cstheme="minorHAnsi"/>
        </w:rPr>
        <w:t xml:space="preserve">knowledge, </w:t>
      </w:r>
      <w:r w:rsidRPr="003E07A6">
        <w:rPr>
          <w:rFonts w:cstheme="minorHAnsi"/>
        </w:rPr>
        <w:t>certification and experience</w:t>
      </w:r>
      <w:r>
        <w:rPr>
          <w:rFonts w:cstheme="minorHAnsi"/>
        </w:rPr>
        <w:t xml:space="preserve"> working in diverse business environments to ensure successful SharePoint</w:t>
      </w:r>
      <w:r w:rsidR="00755412">
        <w:rPr>
          <w:rFonts w:cstheme="minorHAnsi"/>
        </w:rPr>
        <w:t xml:space="preserve"> </w:t>
      </w:r>
      <w:r>
        <w:rPr>
          <w:rFonts w:cstheme="minorHAnsi"/>
        </w:rPr>
        <w:t>implementation</w:t>
      </w:r>
      <w:r w:rsidR="00755412">
        <w:rPr>
          <w:rFonts w:cstheme="minorHAnsi"/>
        </w:rPr>
        <w:t>s</w:t>
      </w:r>
      <w:r>
        <w:rPr>
          <w:rFonts w:cstheme="minorHAnsi"/>
        </w:rPr>
        <w:t xml:space="preserve">. Orangutech can analyze, </w:t>
      </w:r>
      <w:r w:rsidR="00755412">
        <w:rPr>
          <w:rFonts w:cstheme="minorHAnsi"/>
        </w:rPr>
        <w:t>consult,</w:t>
      </w:r>
      <w:r w:rsidRPr="003E07A6">
        <w:rPr>
          <w:rFonts w:cstheme="minorHAnsi"/>
        </w:rPr>
        <w:t xml:space="preserve"> customize, </w:t>
      </w:r>
      <w:r>
        <w:rPr>
          <w:rFonts w:cstheme="minorHAnsi"/>
        </w:rPr>
        <w:t xml:space="preserve">and </w:t>
      </w:r>
      <w:r w:rsidRPr="003E07A6">
        <w:rPr>
          <w:rFonts w:cstheme="minorHAnsi"/>
        </w:rPr>
        <w:t>deploy</w:t>
      </w:r>
      <w:r>
        <w:rPr>
          <w:rFonts w:cstheme="minorHAnsi"/>
        </w:rPr>
        <w:t xml:space="preserve"> SharePoint solutions on time and on budget</w:t>
      </w:r>
      <w:r w:rsidRPr="003E07A6">
        <w:rPr>
          <w:rFonts w:cstheme="minorHAnsi"/>
        </w:rPr>
        <w:t>.</w:t>
      </w:r>
    </w:p>
    <w:p w:rsidR="006D5E04" w:rsidRPr="006D5E04" w:rsidRDefault="006D5E04" w:rsidP="006D5E04">
      <w:pPr>
        <w:pStyle w:val="Title"/>
        <w:pBdr>
          <w:bottom w:val="none" w:sz="0" w:space="0" w:color="auto"/>
        </w:pBdr>
        <w:spacing w:before="120" w:after="0"/>
        <w:jc w:val="both"/>
        <w:rPr>
          <w:rFonts w:asciiTheme="minorHAnsi" w:eastAsia="BatangChe" w:hAnsiTheme="minorHAnsi" w:cstheme="minorHAnsi"/>
          <w:b/>
          <w:color w:val="365F91" w:themeColor="accent1" w:themeShade="BF"/>
          <w:sz w:val="28"/>
          <w:szCs w:val="28"/>
        </w:rPr>
      </w:pPr>
      <w:r w:rsidRPr="006D5E04">
        <w:rPr>
          <w:rFonts w:asciiTheme="minorHAnsi" w:eastAsia="BatangChe" w:hAnsiTheme="minorHAnsi" w:cstheme="minorHAnsi"/>
          <w:b/>
          <w:color w:val="365F91" w:themeColor="accent1" w:themeShade="BF"/>
          <w:sz w:val="28"/>
          <w:szCs w:val="28"/>
        </w:rPr>
        <w:t>Portal Solutions</w:t>
      </w:r>
      <w:r w:rsidR="00B3768C">
        <w:rPr>
          <w:rFonts w:asciiTheme="minorHAnsi" w:eastAsia="BatangChe" w:hAnsiTheme="minorHAnsi" w:cstheme="minorHAnsi"/>
          <w:b/>
          <w:color w:val="365F91" w:themeColor="accent1" w:themeShade="BF"/>
          <w:sz w:val="28"/>
          <w:szCs w:val="28"/>
        </w:rPr>
        <w:t xml:space="preserve"> for Vertical Markets</w:t>
      </w:r>
    </w:p>
    <w:p w:rsidR="00B3768C" w:rsidRDefault="006D5E04" w:rsidP="00755412">
      <w:pPr>
        <w:widowControl w:val="0"/>
        <w:autoSpaceDE w:val="0"/>
        <w:autoSpaceDN w:val="0"/>
        <w:adjustRightInd w:val="0"/>
        <w:spacing w:before="120" w:after="120" w:line="240" w:lineRule="auto"/>
        <w:jc w:val="both"/>
        <w:rPr>
          <w:rFonts w:cstheme="minorHAnsi"/>
        </w:rPr>
      </w:pPr>
      <w:r w:rsidRPr="006D5E04">
        <w:rPr>
          <w:rFonts w:cstheme="minorHAnsi"/>
        </w:rPr>
        <w:t>Orangutech is an industry leader in identifying and offering solutions for vertical markets</w:t>
      </w:r>
      <w:r w:rsidR="00B3768C">
        <w:rPr>
          <w:rFonts w:cstheme="minorHAnsi"/>
        </w:rPr>
        <w:t xml:space="preserve">, including </w:t>
      </w:r>
      <w:r w:rsidRPr="006D5E04">
        <w:rPr>
          <w:rFonts w:cstheme="minorHAnsi"/>
        </w:rPr>
        <w:t>government, healthcare, education, and retail</w:t>
      </w:r>
      <w:r w:rsidR="00B3768C">
        <w:rPr>
          <w:rFonts w:cstheme="minorHAnsi"/>
        </w:rPr>
        <w:t xml:space="preserve">. </w:t>
      </w:r>
      <w:r w:rsidRPr="006D5E04">
        <w:rPr>
          <w:rFonts w:cstheme="minorHAnsi"/>
        </w:rPr>
        <w:t xml:space="preserve"> </w:t>
      </w:r>
      <w:r w:rsidR="00B3768C">
        <w:rPr>
          <w:rFonts w:cstheme="minorHAnsi"/>
        </w:rPr>
        <w:t xml:space="preserve">Orangutech’s </w:t>
      </w:r>
      <w:r w:rsidR="00B3768C" w:rsidRPr="006D5E04">
        <w:rPr>
          <w:rFonts w:cstheme="minorHAnsi"/>
        </w:rPr>
        <w:t xml:space="preserve">SharePoint </w:t>
      </w:r>
      <w:r w:rsidR="00B3768C" w:rsidRPr="003E07A6">
        <w:rPr>
          <w:rFonts w:cstheme="minorHAnsi"/>
        </w:rPr>
        <w:t>technical services and adoption strategies to ensure portal project success</w:t>
      </w:r>
      <w:r w:rsidR="00B3768C">
        <w:rPr>
          <w:rFonts w:cstheme="minorHAnsi"/>
        </w:rPr>
        <w:t>, for each unique environment.</w:t>
      </w:r>
      <w:r w:rsidR="00B3768C" w:rsidRPr="003E07A6">
        <w:rPr>
          <w:rFonts w:cstheme="minorHAnsi"/>
        </w:rPr>
        <w:t xml:space="preserve"> </w:t>
      </w:r>
    </w:p>
    <w:p w:rsidR="00132928" w:rsidRPr="007B786A" w:rsidRDefault="00132928" w:rsidP="00132928">
      <w:pPr>
        <w:pStyle w:val="Title"/>
        <w:pBdr>
          <w:bottom w:val="none" w:sz="0" w:space="0" w:color="auto"/>
        </w:pBdr>
        <w:spacing w:before="120" w:after="0"/>
        <w:jc w:val="both"/>
        <w:rPr>
          <w:rFonts w:asciiTheme="minorHAnsi" w:eastAsia="BatangChe" w:hAnsiTheme="minorHAnsi" w:cstheme="minorHAnsi"/>
          <w:b/>
          <w:color w:val="365F91" w:themeColor="accent1" w:themeShade="BF"/>
          <w:sz w:val="28"/>
          <w:szCs w:val="28"/>
        </w:rPr>
      </w:pPr>
      <w:bookmarkStart w:id="1" w:name="_Toc332136181"/>
      <w:r w:rsidRPr="007B786A">
        <w:rPr>
          <w:rFonts w:asciiTheme="minorHAnsi" w:eastAsia="BatangChe" w:hAnsiTheme="minorHAnsi" w:cstheme="minorHAnsi"/>
          <w:b/>
          <w:color w:val="365F91" w:themeColor="accent1" w:themeShade="BF"/>
          <w:sz w:val="28"/>
          <w:szCs w:val="28"/>
        </w:rPr>
        <w:t>Web Content Management</w:t>
      </w:r>
      <w:bookmarkEnd w:id="1"/>
    </w:p>
    <w:p w:rsidR="00132928" w:rsidRDefault="00132928" w:rsidP="00755412">
      <w:pPr>
        <w:spacing w:before="120" w:after="120" w:line="240" w:lineRule="auto"/>
        <w:jc w:val="both"/>
        <w:rPr>
          <w:rFonts w:eastAsia="Times New Roman" w:cstheme="minorHAnsi"/>
          <w:lang w:eastAsia="en-CA"/>
        </w:rPr>
        <w:sectPr w:rsidR="00132928" w:rsidSect="007B786A">
          <w:type w:val="continuous"/>
          <w:pgSz w:w="12240" w:h="15840"/>
          <w:pgMar w:top="1440" w:right="1440" w:bottom="1440" w:left="1440" w:header="720" w:footer="720" w:gutter="0"/>
          <w:cols w:num="2" w:space="720" w:equalWidth="0">
            <w:col w:w="2640" w:space="720"/>
            <w:col w:w="6000"/>
          </w:cols>
          <w:docGrid w:linePitch="360"/>
        </w:sectPr>
      </w:pPr>
      <w:r w:rsidRPr="003C1E0C">
        <w:rPr>
          <w:rFonts w:eastAsia="Times New Roman" w:cstheme="minorHAnsi"/>
          <w:lang w:eastAsia="en-CA"/>
        </w:rPr>
        <w:t>Orangutech helps organizations</w:t>
      </w:r>
      <w:r w:rsidRPr="00B67402">
        <w:rPr>
          <w:rFonts w:eastAsia="Times New Roman" w:cstheme="minorHAnsi"/>
          <w:lang w:eastAsia="en-CA"/>
        </w:rPr>
        <w:t xml:space="preserve"> effectively communicate with emp</w:t>
      </w:r>
      <w:r>
        <w:rPr>
          <w:rFonts w:eastAsia="Times New Roman" w:cstheme="minorHAnsi"/>
          <w:lang w:eastAsia="en-CA"/>
        </w:rPr>
        <w:t xml:space="preserve">loyees, partners, and customers </w:t>
      </w:r>
      <w:r w:rsidRPr="001B2434">
        <w:rPr>
          <w:rFonts w:eastAsia="Times New Roman" w:cstheme="minorHAnsi"/>
          <w:lang w:eastAsia="en-CA"/>
        </w:rPr>
        <w:t>SharePoint</w:t>
      </w:r>
      <w:r>
        <w:rPr>
          <w:rFonts w:eastAsia="Times New Roman" w:cstheme="minorHAnsi"/>
          <w:lang w:eastAsia="en-CA"/>
        </w:rPr>
        <w:t xml:space="preserve">’s dynamic </w:t>
      </w:r>
      <w:r w:rsidRPr="001B2434">
        <w:rPr>
          <w:rFonts w:eastAsia="Times New Roman" w:cstheme="minorHAnsi"/>
          <w:lang w:eastAsia="en-CA"/>
        </w:rPr>
        <w:t>Web content management capabilities</w:t>
      </w:r>
      <w:r w:rsidRPr="00B67402">
        <w:rPr>
          <w:rFonts w:eastAsia="Times New Roman" w:cstheme="minorHAnsi"/>
          <w:lang w:eastAsia="en-CA"/>
        </w:rPr>
        <w:t xml:space="preserve"> to project a consistent corporate brand</w:t>
      </w:r>
      <w:r>
        <w:rPr>
          <w:rFonts w:eastAsia="Times New Roman" w:cstheme="minorHAnsi"/>
          <w:lang w:eastAsia="en-CA"/>
        </w:rPr>
        <w:t xml:space="preserve"> </w:t>
      </w:r>
      <w:r w:rsidRPr="00B67402">
        <w:rPr>
          <w:rFonts w:eastAsia="Times New Roman" w:cstheme="minorHAnsi"/>
          <w:lang w:eastAsia="en-CA"/>
        </w:rPr>
        <w:t xml:space="preserve">and to put publishing power into the hands of </w:t>
      </w:r>
      <w:r w:rsidR="007B786A">
        <w:rPr>
          <w:rFonts w:eastAsia="Times New Roman" w:cstheme="minorHAnsi"/>
          <w:lang w:eastAsia="en-CA"/>
        </w:rPr>
        <w:t>b</w:t>
      </w:r>
      <w:r w:rsidRPr="00B67402">
        <w:rPr>
          <w:rFonts w:eastAsia="Times New Roman" w:cstheme="minorHAnsi"/>
          <w:lang w:eastAsia="en-CA"/>
        </w:rPr>
        <w:t xml:space="preserve">usiness users. </w:t>
      </w:r>
    </w:p>
    <w:p w:rsidR="007B786A" w:rsidRDefault="007B786A" w:rsidP="007B786A">
      <w:pPr>
        <w:pStyle w:val="Title"/>
        <w:pBdr>
          <w:top w:val="single" w:sz="36" w:space="1" w:color="E36C0A" w:themeColor="accent6" w:themeShade="BF"/>
          <w:bottom w:val="none" w:sz="0" w:space="0" w:color="auto"/>
        </w:pBdr>
        <w:spacing w:before="120" w:after="0"/>
        <w:jc w:val="both"/>
        <w:rPr>
          <w:rFonts w:asciiTheme="minorHAnsi" w:eastAsia="BatangChe" w:hAnsiTheme="minorHAnsi" w:cstheme="minorHAnsi"/>
          <w:b/>
          <w:sz w:val="28"/>
          <w:szCs w:val="28"/>
        </w:rPr>
      </w:pPr>
      <w:bookmarkStart w:id="2" w:name="_Toc332136186"/>
    </w:p>
    <w:p w:rsidR="007B786A" w:rsidRDefault="007B786A" w:rsidP="007B786A">
      <w:pPr>
        <w:pStyle w:val="Title"/>
        <w:pBdr>
          <w:top w:val="single" w:sz="36" w:space="1" w:color="E36C0A" w:themeColor="accent6" w:themeShade="BF"/>
          <w:bottom w:val="none" w:sz="0" w:space="0" w:color="auto"/>
        </w:pBdr>
        <w:spacing w:before="120" w:after="0"/>
        <w:jc w:val="both"/>
        <w:rPr>
          <w:rFonts w:asciiTheme="minorHAnsi" w:eastAsia="BatangChe" w:hAnsiTheme="minorHAnsi" w:cstheme="minorHAnsi"/>
          <w:b/>
          <w:sz w:val="28"/>
          <w:szCs w:val="28"/>
        </w:rPr>
        <w:sectPr w:rsidR="007B786A" w:rsidSect="007B786A">
          <w:pgSz w:w="12240" w:h="15840"/>
          <w:pgMar w:top="1440" w:right="1440" w:bottom="1440" w:left="1440" w:header="720" w:footer="720" w:gutter="0"/>
          <w:cols w:space="720"/>
          <w:docGrid w:linePitch="360"/>
        </w:sectPr>
      </w:pPr>
    </w:p>
    <w:p w:rsidR="00132928" w:rsidRPr="007B786A" w:rsidRDefault="00132928" w:rsidP="007B786A">
      <w:pPr>
        <w:pStyle w:val="Title"/>
        <w:pBdr>
          <w:bottom w:val="none" w:sz="0" w:space="0" w:color="auto"/>
        </w:pBdr>
        <w:spacing w:before="120" w:after="0"/>
        <w:jc w:val="both"/>
        <w:rPr>
          <w:rFonts w:asciiTheme="minorHAnsi" w:eastAsia="BatangChe" w:hAnsiTheme="minorHAnsi" w:cstheme="minorHAnsi"/>
          <w:b/>
          <w:color w:val="365F91" w:themeColor="accent1" w:themeShade="BF"/>
          <w:sz w:val="28"/>
          <w:szCs w:val="28"/>
        </w:rPr>
      </w:pPr>
      <w:r w:rsidRPr="007B786A">
        <w:rPr>
          <w:rFonts w:asciiTheme="minorHAnsi" w:eastAsia="BatangChe" w:hAnsiTheme="minorHAnsi" w:cstheme="minorHAnsi"/>
          <w:b/>
          <w:color w:val="365F91" w:themeColor="accent1" w:themeShade="BF"/>
          <w:sz w:val="28"/>
          <w:szCs w:val="28"/>
        </w:rPr>
        <w:lastRenderedPageBreak/>
        <w:t>Portals and Collaboration</w:t>
      </w:r>
      <w:bookmarkEnd w:id="2"/>
      <w:r w:rsidRPr="007B786A">
        <w:rPr>
          <w:rFonts w:asciiTheme="minorHAnsi" w:eastAsia="BatangChe" w:hAnsiTheme="minorHAnsi" w:cstheme="minorHAnsi"/>
          <w:b/>
          <w:color w:val="365F91" w:themeColor="accent1" w:themeShade="BF"/>
          <w:sz w:val="28"/>
          <w:szCs w:val="28"/>
        </w:rPr>
        <w:t xml:space="preserve"> </w:t>
      </w:r>
    </w:p>
    <w:p w:rsidR="00132928" w:rsidRDefault="00132928" w:rsidP="00755412">
      <w:pPr>
        <w:spacing w:before="120" w:after="120" w:line="240" w:lineRule="auto"/>
        <w:jc w:val="both"/>
        <w:rPr>
          <w:rFonts w:eastAsia="Times New Roman" w:cstheme="minorHAnsi"/>
          <w:lang w:val="en-CA" w:eastAsia="en-CA"/>
        </w:rPr>
      </w:pPr>
      <w:r>
        <w:rPr>
          <w:rFonts w:eastAsia="Times New Roman" w:cstheme="minorHAnsi"/>
          <w:lang w:val="en-CA" w:eastAsia="en-CA"/>
        </w:rPr>
        <w:t>Orangutech and SharePoint provide organizations with the ability to collaborate with their key stakeholders while leveraging their current Microsoft investment. Orangutech can synchronize existing Microsoft networks and build portals that support the exchange of ideas and processes.</w:t>
      </w:r>
    </w:p>
    <w:p w:rsidR="00132928" w:rsidRPr="007B786A" w:rsidRDefault="00132928" w:rsidP="007B786A">
      <w:pPr>
        <w:pStyle w:val="Title"/>
        <w:pBdr>
          <w:bottom w:val="none" w:sz="0" w:space="0" w:color="auto"/>
        </w:pBdr>
        <w:spacing w:before="120" w:after="0"/>
        <w:rPr>
          <w:rFonts w:asciiTheme="minorHAnsi" w:eastAsia="BatangChe" w:hAnsiTheme="minorHAnsi" w:cstheme="minorHAnsi"/>
          <w:b/>
          <w:color w:val="365F91" w:themeColor="accent1" w:themeShade="BF"/>
          <w:sz w:val="28"/>
          <w:szCs w:val="28"/>
        </w:rPr>
      </w:pPr>
      <w:r w:rsidRPr="007B786A">
        <w:rPr>
          <w:rFonts w:asciiTheme="minorHAnsi" w:eastAsia="BatangChe" w:hAnsiTheme="minorHAnsi" w:cstheme="minorHAnsi"/>
          <w:b/>
          <w:color w:val="365F91" w:themeColor="accent1" w:themeShade="BF"/>
          <w:sz w:val="28"/>
          <w:szCs w:val="28"/>
        </w:rPr>
        <w:t>Customized SharePoint Development</w:t>
      </w:r>
    </w:p>
    <w:p w:rsidR="00132928" w:rsidRDefault="00132928" w:rsidP="00755412">
      <w:pPr>
        <w:spacing w:before="120" w:after="120" w:line="240" w:lineRule="auto"/>
        <w:jc w:val="both"/>
        <w:rPr>
          <w:lang w:eastAsia="en-CA"/>
        </w:rPr>
      </w:pPr>
      <w:r>
        <w:rPr>
          <w:lang w:eastAsia="en-CA"/>
        </w:rPr>
        <w:t xml:space="preserve">Orangutech’s </w:t>
      </w:r>
      <w:r w:rsidR="00674846">
        <w:rPr>
          <w:lang w:eastAsia="en-CA"/>
        </w:rPr>
        <w:t>cu</w:t>
      </w:r>
      <w:r>
        <w:rPr>
          <w:lang w:eastAsia="en-CA"/>
        </w:rPr>
        <w:t xml:space="preserve">stomized SharePoint </w:t>
      </w:r>
      <w:r w:rsidR="00674846">
        <w:rPr>
          <w:lang w:eastAsia="en-CA"/>
        </w:rPr>
        <w:t>d</w:t>
      </w:r>
      <w:r>
        <w:rPr>
          <w:lang w:eastAsia="en-CA"/>
        </w:rPr>
        <w:t>evelopment</w:t>
      </w:r>
      <w:r w:rsidR="00755412">
        <w:rPr>
          <w:lang w:eastAsia="en-CA"/>
        </w:rPr>
        <w:t xml:space="preserve"> services </w:t>
      </w:r>
      <w:r>
        <w:rPr>
          <w:lang w:eastAsia="en-CA"/>
        </w:rPr>
        <w:t xml:space="preserve">help </w:t>
      </w:r>
      <w:r w:rsidR="007B786A">
        <w:rPr>
          <w:lang w:eastAsia="en-CA"/>
        </w:rPr>
        <w:t xml:space="preserve">organizations </w:t>
      </w:r>
      <w:r w:rsidR="00EE55C1">
        <w:rPr>
          <w:lang w:eastAsia="en-CA"/>
        </w:rPr>
        <w:t xml:space="preserve">to </w:t>
      </w:r>
      <w:r>
        <w:rPr>
          <w:lang w:eastAsia="en-CA"/>
        </w:rPr>
        <w:t>flourish by:</w:t>
      </w:r>
    </w:p>
    <w:p w:rsidR="00132928" w:rsidRPr="000267E8" w:rsidRDefault="00132928" w:rsidP="00132928">
      <w:pPr>
        <w:pStyle w:val="ListParagraph"/>
        <w:numPr>
          <w:ilvl w:val="0"/>
          <w:numId w:val="7"/>
        </w:numPr>
        <w:spacing w:before="120" w:after="120" w:line="240" w:lineRule="auto"/>
        <w:rPr>
          <w:rFonts w:cstheme="minorHAnsi"/>
          <w:lang w:eastAsia="en-CA"/>
        </w:rPr>
      </w:pPr>
      <w:r>
        <w:rPr>
          <w:rFonts w:cstheme="minorHAnsi"/>
        </w:rPr>
        <w:t>C</w:t>
      </w:r>
      <w:r w:rsidRPr="000267E8">
        <w:rPr>
          <w:rFonts w:cstheme="minorHAnsi"/>
        </w:rPr>
        <w:t>onfiguring, customizing and developing intranet and internet portals</w:t>
      </w:r>
    </w:p>
    <w:p w:rsidR="00132928" w:rsidRPr="000267E8" w:rsidRDefault="00132928" w:rsidP="00132928">
      <w:pPr>
        <w:pStyle w:val="ListParagraph"/>
        <w:numPr>
          <w:ilvl w:val="0"/>
          <w:numId w:val="7"/>
        </w:numPr>
        <w:spacing w:before="120" w:after="120" w:line="240" w:lineRule="auto"/>
        <w:rPr>
          <w:rFonts w:cstheme="minorHAnsi"/>
          <w:lang w:eastAsia="en-CA"/>
        </w:rPr>
      </w:pPr>
      <w:r>
        <w:rPr>
          <w:rFonts w:cstheme="minorHAnsi"/>
          <w:lang w:eastAsia="en-CA"/>
        </w:rPr>
        <w:t>Customizing user i</w:t>
      </w:r>
      <w:r w:rsidRPr="000267E8">
        <w:rPr>
          <w:rFonts w:cstheme="minorHAnsi"/>
          <w:lang w:eastAsia="en-CA"/>
        </w:rPr>
        <w:t>nterface</w:t>
      </w:r>
      <w:r>
        <w:rPr>
          <w:rFonts w:cstheme="minorHAnsi"/>
          <w:lang w:eastAsia="en-CA"/>
        </w:rPr>
        <w:t xml:space="preserve"> and graphics</w:t>
      </w:r>
    </w:p>
    <w:p w:rsidR="00132928" w:rsidRDefault="00132928" w:rsidP="00132928">
      <w:pPr>
        <w:pStyle w:val="ListParagraph"/>
        <w:numPr>
          <w:ilvl w:val="0"/>
          <w:numId w:val="7"/>
        </w:numPr>
        <w:spacing w:before="120" w:after="120" w:line="240" w:lineRule="auto"/>
        <w:rPr>
          <w:rFonts w:cstheme="minorHAnsi"/>
          <w:lang w:eastAsia="en-CA"/>
        </w:rPr>
      </w:pPr>
      <w:r w:rsidRPr="000267E8">
        <w:rPr>
          <w:rFonts w:cstheme="minorHAnsi"/>
          <w:lang w:eastAsia="en-CA"/>
        </w:rPr>
        <w:t xml:space="preserve">Enhancing and deepening brand </w:t>
      </w:r>
      <w:r>
        <w:rPr>
          <w:rFonts w:cstheme="minorHAnsi"/>
          <w:lang w:eastAsia="en-CA"/>
        </w:rPr>
        <w:t>with</w:t>
      </w:r>
      <w:r w:rsidRPr="000267E8">
        <w:rPr>
          <w:rFonts w:cstheme="minorHAnsi"/>
          <w:lang w:eastAsia="en-CA"/>
        </w:rPr>
        <w:t xml:space="preserve"> consistent messaging</w:t>
      </w:r>
    </w:p>
    <w:p w:rsidR="00132928" w:rsidRDefault="00132928" w:rsidP="00132928">
      <w:pPr>
        <w:pStyle w:val="ListParagraph"/>
        <w:numPr>
          <w:ilvl w:val="0"/>
          <w:numId w:val="7"/>
        </w:numPr>
        <w:spacing w:before="120" w:after="120" w:line="240" w:lineRule="auto"/>
        <w:rPr>
          <w:lang w:eastAsia="en-CA"/>
        </w:rPr>
      </w:pPr>
      <w:r>
        <w:rPr>
          <w:rFonts w:cstheme="minorHAnsi"/>
          <w:lang w:eastAsia="en-CA"/>
        </w:rPr>
        <w:t xml:space="preserve">Supporting </w:t>
      </w:r>
      <w:r w:rsidRPr="00243345">
        <w:rPr>
          <w:rFonts w:cstheme="minorHAnsi"/>
          <w:lang w:eastAsia="en-CA"/>
        </w:rPr>
        <w:t xml:space="preserve">workflow </w:t>
      </w:r>
      <w:r>
        <w:rPr>
          <w:rFonts w:cstheme="minorHAnsi"/>
          <w:lang w:eastAsia="en-CA"/>
        </w:rPr>
        <w:t xml:space="preserve">and </w:t>
      </w:r>
      <w:r w:rsidRPr="00243345">
        <w:rPr>
          <w:rFonts w:cstheme="minorHAnsi"/>
          <w:lang w:eastAsia="en-CA"/>
        </w:rPr>
        <w:t>productivity</w:t>
      </w:r>
    </w:p>
    <w:p w:rsidR="00127893" w:rsidRPr="00127893" w:rsidRDefault="00127893" w:rsidP="00127893">
      <w:pPr>
        <w:pStyle w:val="Title"/>
        <w:pBdr>
          <w:bottom w:val="none" w:sz="0" w:space="0" w:color="auto"/>
        </w:pBdr>
        <w:spacing w:before="120" w:after="0"/>
        <w:rPr>
          <w:rFonts w:asciiTheme="minorHAnsi" w:eastAsia="BatangChe" w:hAnsiTheme="minorHAnsi" w:cstheme="minorHAnsi"/>
          <w:b/>
          <w:color w:val="365F91" w:themeColor="accent1" w:themeShade="BF"/>
          <w:sz w:val="28"/>
          <w:szCs w:val="28"/>
        </w:rPr>
      </w:pPr>
      <w:r w:rsidRPr="00127893">
        <w:rPr>
          <w:rFonts w:asciiTheme="minorHAnsi" w:eastAsia="BatangChe" w:hAnsiTheme="minorHAnsi" w:cstheme="minorHAnsi"/>
          <w:b/>
          <w:color w:val="365F91" w:themeColor="accent1" w:themeShade="BF"/>
          <w:sz w:val="28"/>
          <w:szCs w:val="28"/>
        </w:rPr>
        <w:t>Business Intelligence</w:t>
      </w:r>
    </w:p>
    <w:p w:rsidR="00127893" w:rsidRDefault="00127893" w:rsidP="00127893">
      <w:pPr>
        <w:spacing w:before="120" w:after="120" w:line="240" w:lineRule="auto"/>
        <w:rPr>
          <w:rFonts w:eastAsia="Times New Roman" w:cstheme="minorHAnsi"/>
          <w:lang w:val="en-CA" w:eastAsia="en-CA"/>
        </w:rPr>
      </w:pPr>
      <w:r>
        <w:rPr>
          <w:rFonts w:eastAsia="Times New Roman" w:cstheme="minorHAnsi"/>
          <w:lang w:val="en-CA" w:eastAsia="en-CA"/>
        </w:rPr>
        <w:t>SharePoint’s B</w:t>
      </w:r>
      <w:r w:rsidRPr="008423FD">
        <w:rPr>
          <w:rFonts w:eastAsia="Times New Roman" w:cstheme="minorHAnsi"/>
          <w:lang w:val="en-CA" w:eastAsia="en-CA"/>
        </w:rPr>
        <w:t xml:space="preserve">usiness </w:t>
      </w:r>
      <w:r>
        <w:rPr>
          <w:rFonts w:eastAsia="Times New Roman" w:cstheme="minorHAnsi"/>
          <w:lang w:val="en-CA" w:eastAsia="en-CA"/>
        </w:rPr>
        <w:t>In</w:t>
      </w:r>
      <w:r w:rsidRPr="008423FD">
        <w:rPr>
          <w:rFonts w:eastAsia="Times New Roman" w:cstheme="minorHAnsi"/>
          <w:lang w:val="en-CA" w:eastAsia="en-CA"/>
        </w:rPr>
        <w:t>telligence</w:t>
      </w:r>
      <w:r>
        <w:rPr>
          <w:rFonts w:eastAsia="Times New Roman" w:cstheme="minorHAnsi"/>
          <w:lang w:val="en-CA" w:eastAsia="en-CA"/>
        </w:rPr>
        <w:t xml:space="preserve"> </w:t>
      </w:r>
      <w:r w:rsidR="00EE55C1">
        <w:rPr>
          <w:rFonts w:eastAsia="Times New Roman" w:cstheme="minorHAnsi"/>
          <w:lang w:val="en-CA" w:eastAsia="en-CA"/>
        </w:rPr>
        <w:t xml:space="preserve">application </w:t>
      </w:r>
      <w:r>
        <w:rPr>
          <w:rFonts w:eastAsia="Times New Roman" w:cstheme="minorHAnsi"/>
          <w:lang w:val="en-CA" w:eastAsia="en-CA"/>
        </w:rPr>
        <w:t xml:space="preserve">provides the ability to </w:t>
      </w:r>
      <w:r w:rsidRPr="008423FD">
        <w:rPr>
          <w:rFonts w:eastAsia="Times New Roman" w:cstheme="minorHAnsi"/>
          <w:lang w:val="en-CA" w:eastAsia="en-CA"/>
        </w:rPr>
        <w:t xml:space="preserve">easily </w:t>
      </w:r>
      <w:r>
        <w:rPr>
          <w:rFonts w:eastAsia="Times New Roman" w:cstheme="minorHAnsi"/>
          <w:lang w:val="en-CA" w:eastAsia="en-CA"/>
        </w:rPr>
        <w:t xml:space="preserve">merge and process </w:t>
      </w:r>
      <w:r w:rsidR="00EE55C1">
        <w:rPr>
          <w:rFonts w:eastAsia="Times New Roman" w:cstheme="minorHAnsi"/>
          <w:lang w:val="en-CA" w:eastAsia="en-CA"/>
        </w:rPr>
        <w:t xml:space="preserve">a </w:t>
      </w:r>
      <w:r>
        <w:rPr>
          <w:rFonts w:eastAsia="Times New Roman" w:cstheme="minorHAnsi"/>
          <w:lang w:val="en-CA" w:eastAsia="en-CA"/>
        </w:rPr>
        <w:t xml:space="preserve">myriad of </w:t>
      </w:r>
      <w:r w:rsidRPr="008423FD">
        <w:rPr>
          <w:rFonts w:eastAsia="Times New Roman" w:cstheme="minorHAnsi"/>
          <w:lang w:val="en-CA" w:eastAsia="en-CA"/>
        </w:rPr>
        <w:t>data</w:t>
      </w:r>
      <w:r>
        <w:rPr>
          <w:rFonts w:eastAsia="Times New Roman" w:cstheme="minorHAnsi"/>
          <w:lang w:val="en-CA" w:eastAsia="en-CA"/>
        </w:rPr>
        <w:t xml:space="preserve"> (</w:t>
      </w:r>
      <w:r w:rsidRPr="008423FD">
        <w:rPr>
          <w:rFonts w:eastAsia="Times New Roman" w:cstheme="minorHAnsi"/>
          <w:lang w:val="en-CA" w:eastAsia="en-CA"/>
        </w:rPr>
        <w:t>file</w:t>
      </w:r>
      <w:r>
        <w:rPr>
          <w:rFonts w:eastAsia="Times New Roman" w:cstheme="minorHAnsi"/>
          <w:lang w:val="en-CA" w:eastAsia="en-CA"/>
        </w:rPr>
        <w:t xml:space="preserve">s, databases and web services) into </w:t>
      </w:r>
      <w:r w:rsidRPr="008423FD">
        <w:rPr>
          <w:rFonts w:eastAsia="Times New Roman" w:cstheme="minorHAnsi"/>
          <w:lang w:val="en-CA" w:eastAsia="en-CA"/>
        </w:rPr>
        <w:t>understandabl</w:t>
      </w:r>
      <w:r>
        <w:rPr>
          <w:rFonts w:eastAsia="Times New Roman" w:cstheme="minorHAnsi"/>
          <w:lang w:val="en-CA" w:eastAsia="en-CA"/>
        </w:rPr>
        <w:t>e, actionable business intelligence – reports, dashboards.</w:t>
      </w:r>
    </w:p>
    <w:p w:rsidR="00127893" w:rsidRDefault="00127893" w:rsidP="00127893">
      <w:pPr>
        <w:spacing w:before="120" w:after="120" w:line="240" w:lineRule="auto"/>
        <w:rPr>
          <w:rFonts w:eastAsia="Times New Roman" w:cstheme="minorHAnsi"/>
          <w:lang w:val="en-CA" w:eastAsia="en-CA"/>
        </w:rPr>
      </w:pPr>
      <w:r w:rsidRPr="008423FD">
        <w:rPr>
          <w:rFonts w:eastAsia="Times New Roman" w:cstheme="minorHAnsi"/>
          <w:lang w:val="en-CA" w:eastAsia="en-CA"/>
        </w:rPr>
        <w:t xml:space="preserve">Orangutech has developed business intelligence solutions within the SharePoint platform that leverage existing technologies commonly used within many organizations. </w:t>
      </w:r>
    </w:p>
    <w:p w:rsidR="004A77F3" w:rsidRPr="004A77F3" w:rsidRDefault="004A77F3" w:rsidP="004A77F3">
      <w:pPr>
        <w:pStyle w:val="Title"/>
        <w:pBdr>
          <w:bottom w:val="none" w:sz="0" w:space="0" w:color="auto"/>
        </w:pBdr>
        <w:spacing w:before="120" w:after="0"/>
        <w:rPr>
          <w:rFonts w:asciiTheme="minorHAnsi" w:eastAsia="BatangChe" w:hAnsiTheme="minorHAnsi" w:cstheme="minorHAnsi"/>
          <w:b/>
          <w:color w:val="365F91" w:themeColor="accent1" w:themeShade="BF"/>
          <w:sz w:val="28"/>
          <w:szCs w:val="28"/>
        </w:rPr>
      </w:pPr>
      <w:r w:rsidRPr="004A77F3">
        <w:rPr>
          <w:rFonts w:asciiTheme="minorHAnsi" w:eastAsia="BatangChe" w:hAnsiTheme="minorHAnsi" w:cstheme="minorHAnsi"/>
          <w:b/>
          <w:color w:val="365F91" w:themeColor="accent1" w:themeShade="BF"/>
          <w:sz w:val="28"/>
          <w:szCs w:val="28"/>
        </w:rPr>
        <w:t>Intranet/Extranet/Internet</w:t>
      </w:r>
    </w:p>
    <w:p w:rsidR="004A77F3" w:rsidRDefault="004A77F3" w:rsidP="004A77F3">
      <w:pPr>
        <w:spacing w:before="120" w:after="120" w:line="240" w:lineRule="auto"/>
        <w:rPr>
          <w:rFonts w:cstheme="minorHAnsi"/>
          <w:iCs/>
        </w:rPr>
      </w:pPr>
      <w:r>
        <w:rPr>
          <w:rFonts w:cstheme="minorHAnsi"/>
          <w:iCs/>
        </w:rPr>
        <w:t>SharePoint and Orangutech enable the one-stop-shop expectation by:</w:t>
      </w:r>
    </w:p>
    <w:p w:rsidR="004A77F3" w:rsidRPr="007B3BA6" w:rsidRDefault="004A77F3" w:rsidP="004A77F3">
      <w:pPr>
        <w:pStyle w:val="ListParagraph"/>
        <w:numPr>
          <w:ilvl w:val="0"/>
          <w:numId w:val="5"/>
        </w:numPr>
        <w:spacing w:before="120" w:after="120" w:line="240" w:lineRule="auto"/>
        <w:rPr>
          <w:rFonts w:cstheme="minorHAnsi"/>
          <w:iCs/>
        </w:rPr>
      </w:pPr>
      <w:r w:rsidRPr="007B3BA6">
        <w:rPr>
          <w:rFonts w:cstheme="minorHAnsi"/>
          <w:iCs/>
        </w:rPr>
        <w:t>Simplifying site management</w:t>
      </w:r>
      <w:r>
        <w:rPr>
          <w:rFonts w:cstheme="minorHAnsi"/>
          <w:iCs/>
        </w:rPr>
        <w:t xml:space="preserve"> by creating a single infrastructure </w:t>
      </w:r>
    </w:p>
    <w:p w:rsidR="004A77F3" w:rsidRPr="007B3BA6" w:rsidRDefault="004A77F3" w:rsidP="004A77F3">
      <w:pPr>
        <w:pStyle w:val="ListParagraph"/>
        <w:numPr>
          <w:ilvl w:val="0"/>
          <w:numId w:val="5"/>
        </w:numPr>
        <w:spacing w:before="120" w:after="120" w:line="240" w:lineRule="auto"/>
        <w:rPr>
          <w:rFonts w:cstheme="minorHAnsi"/>
          <w:iCs/>
        </w:rPr>
      </w:pPr>
      <w:r w:rsidRPr="007B3BA6">
        <w:rPr>
          <w:rFonts w:cstheme="minorHAnsi"/>
          <w:iCs/>
        </w:rPr>
        <w:t>Facilitating sharing and publishing of information</w:t>
      </w:r>
    </w:p>
    <w:p w:rsidR="004A77F3" w:rsidRDefault="004A77F3" w:rsidP="004A77F3">
      <w:pPr>
        <w:pStyle w:val="ListParagraph"/>
        <w:numPr>
          <w:ilvl w:val="0"/>
          <w:numId w:val="5"/>
        </w:numPr>
        <w:spacing w:before="120" w:after="120" w:line="240" w:lineRule="auto"/>
        <w:rPr>
          <w:rFonts w:cstheme="minorHAnsi"/>
          <w:iCs/>
        </w:rPr>
      </w:pPr>
      <w:r w:rsidRPr="004A77F3">
        <w:rPr>
          <w:rFonts w:cstheme="minorHAnsi"/>
          <w:iCs/>
        </w:rPr>
        <w:t xml:space="preserve">Enabling ease of site modifications </w:t>
      </w:r>
    </w:p>
    <w:p w:rsidR="004A77F3" w:rsidRPr="004A77F3" w:rsidRDefault="004A77F3" w:rsidP="004A77F3">
      <w:pPr>
        <w:pStyle w:val="ListParagraph"/>
        <w:numPr>
          <w:ilvl w:val="0"/>
          <w:numId w:val="5"/>
        </w:numPr>
        <w:spacing w:before="120" w:after="120" w:line="240" w:lineRule="auto"/>
        <w:rPr>
          <w:rFonts w:cstheme="minorHAnsi"/>
          <w:iCs/>
        </w:rPr>
      </w:pPr>
      <w:r w:rsidRPr="004A77F3">
        <w:rPr>
          <w:rFonts w:cstheme="minorHAnsi"/>
          <w:iCs/>
        </w:rPr>
        <w:t>Providing cross browser support</w:t>
      </w:r>
    </w:p>
    <w:p w:rsidR="004A77F3" w:rsidRPr="008423FD" w:rsidRDefault="004A77F3" w:rsidP="00127893">
      <w:pPr>
        <w:spacing w:before="120" w:after="120" w:line="240" w:lineRule="auto"/>
        <w:rPr>
          <w:rFonts w:eastAsia="Times New Roman" w:cstheme="minorHAnsi"/>
          <w:lang w:val="en-CA" w:eastAsia="en-CA"/>
        </w:rPr>
      </w:pPr>
    </w:p>
    <w:p w:rsidR="004A77F3" w:rsidRPr="004A77F3" w:rsidRDefault="004A77F3" w:rsidP="00EE55C1">
      <w:pPr>
        <w:pStyle w:val="Title"/>
        <w:pBdr>
          <w:bottom w:val="none" w:sz="0" w:space="0" w:color="auto"/>
        </w:pBdr>
        <w:spacing w:before="120" w:after="0"/>
        <w:rPr>
          <w:rFonts w:asciiTheme="minorHAnsi" w:eastAsia="BatangChe" w:hAnsiTheme="minorHAnsi" w:cstheme="minorHAnsi"/>
          <w:b/>
          <w:color w:val="365F91" w:themeColor="accent1" w:themeShade="BF"/>
          <w:sz w:val="28"/>
          <w:szCs w:val="28"/>
        </w:rPr>
      </w:pPr>
      <w:r w:rsidRPr="004A77F3">
        <w:rPr>
          <w:rFonts w:asciiTheme="minorHAnsi" w:eastAsia="BatangChe" w:hAnsiTheme="minorHAnsi" w:cstheme="minorHAnsi"/>
          <w:b/>
          <w:color w:val="365F91" w:themeColor="accent1" w:themeShade="BF"/>
          <w:sz w:val="28"/>
          <w:szCs w:val="28"/>
        </w:rPr>
        <w:t>Business Approach and Methodology</w:t>
      </w:r>
    </w:p>
    <w:p w:rsidR="004A77F3" w:rsidRPr="00D54A6E" w:rsidRDefault="004A77F3" w:rsidP="00EE55C1">
      <w:pPr>
        <w:widowControl w:val="0"/>
        <w:autoSpaceDE w:val="0"/>
        <w:autoSpaceDN w:val="0"/>
        <w:adjustRightInd w:val="0"/>
        <w:spacing w:before="120" w:after="120" w:line="240" w:lineRule="auto"/>
        <w:jc w:val="both"/>
        <w:rPr>
          <w:rFonts w:cstheme="minorHAnsi"/>
        </w:rPr>
      </w:pPr>
      <w:r>
        <w:rPr>
          <w:rFonts w:eastAsia="Times New Roman" w:cstheme="minorHAnsi"/>
          <w:lang w:val="en-CA" w:eastAsia="en-CA"/>
        </w:rPr>
        <w:t>Orangutech’s</w:t>
      </w:r>
      <w:r w:rsidRPr="00D54A6E">
        <w:rPr>
          <w:rFonts w:cstheme="minorHAnsi"/>
        </w:rPr>
        <w:t xml:space="preserve"> overall approach to implementation promotes an iterative and collaborative approach</w:t>
      </w:r>
      <w:r>
        <w:rPr>
          <w:rFonts w:cstheme="minorHAnsi"/>
        </w:rPr>
        <w:t xml:space="preserve"> with the customer</w:t>
      </w:r>
      <w:r w:rsidRPr="00D54A6E">
        <w:rPr>
          <w:rFonts w:cstheme="minorHAnsi"/>
        </w:rPr>
        <w:t xml:space="preserve"> to architecture, design, analysis, and application delivery</w:t>
      </w:r>
      <w:r>
        <w:rPr>
          <w:rFonts w:cstheme="minorHAnsi"/>
        </w:rPr>
        <w:t>.</w:t>
      </w:r>
    </w:p>
    <w:p w:rsidR="004A77F3" w:rsidRPr="004A77F3" w:rsidRDefault="004A77F3" w:rsidP="004A77F3">
      <w:pPr>
        <w:pStyle w:val="Title"/>
        <w:pBdr>
          <w:bottom w:val="none" w:sz="0" w:space="0" w:color="auto"/>
        </w:pBdr>
        <w:spacing w:before="120" w:after="0"/>
        <w:rPr>
          <w:rFonts w:asciiTheme="minorHAnsi" w:eastAsia="BatangChe" w:hAnsiTheme="minorHAnsi" w:cstheme="minorHAnsi"/>
          <w:b/>
          <w:color w:val="365F91" w:themeColor="accent1" w:themeShade="BF"/>
          <w:sz w:val="28"/>
          <w:szCs w:val="28"/>
        </w:rPr>
      </w:pPr>
      <w:r w:rsidRPr="004A77F3">
        <w:rPr>
          <w:rFonts w:asciiTheme="minorHAnsi" w:eastAsia="BatangChe" w:hAnsiTheme="minorHAnsi" w:cstheme="minorHAnsi"/>
          <w:b/>
          <w:color w:val="365F91" w:themeColor="accent1" w:themeShade="BF"/>
          <w:sz w:val="28"/>
          <w:szCs w:val="28"/>
        </w:rPr>
        <w:t>Migration and Upgrade Services</w:t>
      </w:r>
    </w:p>
    <w:p w:rsidR="004A77F3" w:rsidRDefault="004A77F3" w:rsidP="00EE55C1">
      <w:pPr>
        <w:spacing w:before="120" w:after="120" w:line="240" w:lineRule="auto"/>
        <w:jc w:val="both"/>
        <w:rPr>
          <w:rFonts w:eastAsia="Times New Roman" w:cstheme="minorHAnsi"/>
          <w:lang w:val="en-CA" w:eastAsia="en-CA"/>
        </w:rPr>
      </w:pPr>
      <w:r>
        <w:rPr>
          <w:rFonts w:eastAsia="Times New Roman" w:cstheme="minorHAnsi"/>
          <w:lang w:val="en-CA" w:eastAsia="en-CA"/>
        </w:rPr>
        <w:t xml:space="preserve">With regard to migration and upgrade services, Orangutech’s expert teams provide the solution-based bridge to plan and execute a successful migration to SharePoint. </w:t>
      </w:r>
    </w:p>
    <w:p w:rsidR="004A77F3" w:rsidRDefault="004A77F3" w:rsidP="004A77F3">
      <w:pPr>
        <w:spacing w:before="120" w:after="120" w:line="240" w:lineRule="auto"/>
        <w:rPr>
          <w:rFonts w:eastAsia="Times New Roman" w:cstheme="minorHAnsi"/>
          <w:lang w:val="en-CA" w:eastAsia="en-CA"/>
        </w:rPr>
      </w:pPr>
    </w:p>
    <w:p w:rsidR="00B3768C" w:rsidRPr="007B786A" w:rsidRDefault="00B3768C" w:rsidP="004A77F3">
      <w:pPr>
        <w:pBdr>
          <w:top w:val="single" w:sz="36" w:space="1" w:color="E36C0A" w:themeColor="accent6" w:themeShade="BF"/>
        </w:pBdr>
        <w:spacing w:before="120" w:after="120" w:line="240" w:lineRule="auto"/>
        <w:rPr>
          <w:rFonts w:eastAsia="BatangChe" w:cstheme="minorHAnsi"/>
          <w:b/>
          <w:color w:val="365F91" w:themeColor="accent1" w:themeShade="BF"/>
          <w:sz w:val="28"/>
          <w:szCs w:val="28"/>
        </w:rPr>
      </w:pPr>
      <w:r w:rsidRPr="007B786A">
        <w:rPr>
          <w:rFonts w:eastAsia="BatangChe" w:cstheme="minorHAnsi"/>
          <w:b/>
          <w:color w:val="365F91" w:themeColor="accent1" w:themeShade="BF"/>
          <w:sz w:val="28"/>
          <w:szCs w:val="28"/>
        </w:rPr>
        <w:t>An Award-winning organization:</w:t>
      </w:r>
    </w:p>
    <w:p w:rsidR="00B3768C" w:rsidRPr="00F50988" w:rsidRDefault="00B3768C" w:rsidP="00B3768C">
      <w:pPr>
        <w:pStyle w:val="ListParagraph"/>
        <w:widowControl w:val="0"/>
        <w:numPr>
          <w:ilvl w:val="1"/>
          <w:numId w:val="12"/>
        </w:numPr>
        <w:autoSpaceDE w:val="0"/>
        <w:autoSpaceDN w:val="0"/>
        <w:adjustRightInd w:val="0"/>
        <w:spacing w:before="120" w:after="120" w:line="240" w:lineRule="auto"/>
        <w:ind w:left="360"/>
        <w:rPr>
          <w:rFonts w:cstheme="minorHAnsi"/>
          <w:b/>
        </w:rPr>
      </w:pPr>
      <w:r w:rsidRPr="00F50988">
        <w:rPr>
          <w:rFonts w:cstheme="minorHAnsi"/>
          <w:b/>
        </w:rPr>
        <w:t>2011 Microsoft Public Sector – Health Partner of the Year</w:t>
      </w:r>
    </w:p>
    <w:p w:rsidR="009A7F01" w:rsidRPr="00F50988" w:rsidRDefault="009A7F01" w:rsidP="00D75A89">
      <w:pPr>
        <w:pStyle w:val="ListParagraph"/>
        <w:widowControl w:val="0"/>
        <w:autoSpaceDE w:val="0"/>
        <w:autoSpaceDN w:val="0"/>
        <w:adjustRightInd w:val="0"/>
        <w:spacing w:before="120" w:after="120" w:line="240" w:lineRule="auto"/>
        <w:rPr>
          <w:rFonts w:cstheme="minorHAnsi"/>
        </w:rPr>
      </w:pPr>
    </w:p>
    <w:p w:rsidR="009A7F01" w:rsidRPr="004A77F3" w:rsidRDefault="009A7F01" w:rsidP="004A77F3">
      <w:pPr>
        <w:pStyle w:val="ListParagraph"/>
        <w:widowControl w:val="0"/>
        <w:numPr>
          <w:ilvl w:val="1"/>
          <w:numId w:val="12"/>
        </w:numPr>
        <w:autoSpaceDE w:val="0"/>
        <w:autoSpaceDN w:val="0"/>
        <w:adjustRightInd w:val="0"/>
        <w:spacing w:before="120" w:after="120" w:line="240" w:lineRule="auto"/>
        <w:ind w:left="360"/>
        <w:rPr>
          <w:rFonts w:cstheme="minorHAnsi"/>
          <w:b/>
        </w:rPr>
      </w:pPr>
      <w:r w:rsidRPr="004A77F3">
        <w:rPr>
          <w:rFonts w:cstheme="minorHAnsi"/>
          <w:b/>
        </w:rPr>
        <w:t>2011 IAMCP (International Association of Microsoft Channel Partners) Canada Partnership Award</w:t>
      </w:r>
      <w:r w:rsidRPr="004A77F3">
        <w:rPr>
          <w:rFonts w:cstheme="minorHAnsi"/>
          <w:b/>
        </w:rPr>
        <w:br/>
      </w:r>
    </w:p>
    <w:p w:rsidR="004A77F3" w:rsidRPr="009871EB" w:rsidRDefault="009A7F01" w:rsidP="004A77F3">
      <w:pPr>
        <w:pStyle w:val="ListParagraph"/>
        <w:widowControl w:val="0"/>
        <w:numPr>
          <w:ilvl w:val="1"/>
          <w:numId w:val="12"/>
        </w:numPr>
        <w:autoSpaceDE w:val="0"/>
        <w:autoSpaceDN w:val="0"/>
        <w:adjustRightInd w:val="0"/>
        <w:spacing w:before="120" w:after="120" w:line="240" w:lineRule="auto"/>
        <w:ind w:left="360"/>
        <w:rPr>
          <w:rFonts w:cstheme="minorHAnsi"/>
          <w:b/>
        </w:rPr>
      </w:pPr>
      <w:r w:rsidRPr="00F50988">
        <w:rPr>
          <w:rFonts w:cstheme="minorHAnsi"/>
          <w:b/>
        </w:rPr>
        <w:t>2009</w:t>
      </w:r>
      <w:r w:rsidR="00D2743B">
        <w:rPr>
          <w:rFonts w:cstheme="minorHAnsi"/>
          <w:b/>
        </w:rPr>
        <w:t xml:space="preserve"> IAMCP</w:t>
      </w:r>
      <w:r w:rsidRPr="00F50988">
        <w:rPr>
          <w:rFonts w:cstheme="minorHAnsi"/>
          <w:b/>
        </w:rPr>
        <w:t xml:space="preserve"> Microsoft Partner of the Year</w:t>
      </w:r>
      <w:r w:rsidRPr="00F50988">
        <w:rPr>
          <w:rFonts w:cstheme="minorHAnsi"/>
          <w:b/>
        </w:rPr>
        <w:br/>
      </w:r>
    </w:p>
    <w:p w:rsidR="00755412" w:rsidRDefault="00755412" w:rsidP="004A77F3">
      <w:pPr>
        <w:widowControl w:val="0"/>
        <w:autoSpaceDE w:val="0"/>
        <w:autoSpaceDN w:val="0"/>
        <w:adjustRightInd w:val="0"/>
        <w:spacing w:before="120" w:after="120" w:line="240" w:lineRule="auto"/>
        <w:rPr>
          <w:rFonts w:cstheme="minorHAnsi"/>
          <w:b/>
        </w:rPr>
      </w:pPr>
    </w:p>
    <w:p w:rsidR="004A77F3" w:rsidRPr="004A77F3" w:rsidRDefault="004A77F3" w:rsidP="00755412">
      <w:pPr>
        <w:pStyle w:val="Title"/>
        <w:pBdr>
          <w:top w:val="single" w:sz="36" w:space="1" w:color="E36C0A" w:themeColor="accent6" w:themeShade="BF"/>
          <w:bottom w:val="none" w:sz="0" w:space="0" w:color="auto"/>
        </w:pBdr>
        <w:spacing w:before="120" w:after="0"/>
        <w:rPr>
          <w:rFonts w:asciiTheme="minorHAnsi" w:eastAsia="BatangChe" w:hAnsiTheme="minorHAnsi" w:cstheme="minorHAnsi"/>
          <w:b/>
          <w:color w:val="365F91" w:themeColor="accent1" w:themeShade="BF"/>
          <w:sz w:val="28"/>
          <w:szCs w:val="28"/>
        </w:rPr>
      </w:pPr>
      <w:r w:rsidRPr="004A77F3">
        <w:rPr>
          <w:rFonts w:asciiTheme="minorHAnsi" w:eastAsia="BatangChe" w:hAnsiTheme="minorHAnsi" w:cstheme="minorHAnsi"/>
          <w:b/>
          <w:color w:val="365F91" w:themeColor="accent1" w:themeShade="BF"/>
          <w:sz w:val="28"/>
          <w:szCs w:val="28"/>
        </w:rPr>
        <w:t>Contact Us!</w:t>
      </w:r>
    </w:p>
    <w:p w:rsidR="004A77F3" w:rsidRPr="004A77F3" w:rsidRDefault="004A77F3" w:rsidP="004A77F3">
      <w:pPr>
        <w:spacing w:before="120" w:after="120" w:line="240" w:lineRule="auto"/>
        <w:rPr>
          <w:rFonts w:eastAsia="Times New Roman" w:cstheme="minorHAnsi"/>
          <w:lang w:val="en-CA" w:eastAsia="en-CA"/>
        </w:rPr>
      </w:pPr>
      <w:r w:rsidRPr="00695232">
        <w:rPr>
          <w:rFonts w:eastAsia="Times New Roman" w:cstheme="minorHAnsi"/>
          <w:b/>
          <w:lang w:val="en-CA" w:eastAsia="en-CA"/>
        </w:rPr>
        <w:t>Head Office</w:t>
      </w:r>
      <w:proofErr w:type="gramStart"/>
      <w:r w:rsidR="00695232" w:rsidRPr="00695232">
        <w:rPr>
          <w:rFonts w:eastAsia="Times New Roman" w:cstheme="minorHAnsi"/>
          <w:b/>
          <w:lang w:val="en-CA" w:eastAsia="en-CA"/>
        </w:rPr>
        <w:t>:</w:t>
      </w:r>
      <w:proofErr w:type="gramEnd"/>
      <w:r w:rsidRPr="004A77F3">
        <w:rPr>
          <w:rFonts w:eastAsia="Times New Roman" w:cstheme="minorHAnsi"/>
          <w:lang w:val="en-CA" w:eastAsia="en-CA"/>
        </w:rPr>
        <w:br/>
        <w:t xml:space="preserve">116 Albert Street, Suite 204 </w:t>
      </w:r>
      <w:r w:rsidRPr="004A77F3">
        <w:rPr>
          <w:rFonts w:eastAsia="Times New Roman" w:cstheme="minorHAnsi"/>
          <w:lang w:val="en-CA" w:eastAsia="en-CA"/>
        </w:rPr>
        <w:br/>
        <w:t xml:space="preserve">Ottawa, ON K1P 5G3 </w:t>
      </w:r>
      <w:r w:rsidRPr="004A77F3">
        <w:rPr>
          <w:rFonts w:eastAsia="Times New Roman" w:cstheme="minorHAnsi"/>
          <w:lang w:val="en-CA" w:eastAsia="en-CA"/>
        </w:rPr>
        <w:br/>
        <w:t xml:space="preserve">Phone: (613) 288-2840 </w:t>
      </w:r>
      <w:r w:rsidRPr="004A77F3">
        <w:rPr>
          <w:rFonts w:eastAsia="Times New Roman" w:cstheme="minorHAnsi"/>
          <w:lang w:val="en-CA" w:eastAsia="en-CA"/>
        </w:rPr>
        <w:br/>
        <w:t xml:space="preserve">Fax: (613) 288-2844 </w:t>
      </w:r>
    </w:p>
    <w:p w:rsidR="004A77F3" w:rsidRDefault="004A77F3" w:rsidP="00695232">
      <w:pPr>
        <w:spacing w:after="0" w:line="240" w:lineRule="auto"/>
        <w:rPr>
          <w:rFonts w:eastAsia="Times New Roman" w:cstheme="minorHAnsi"/>
          <w:lang w:val="en-CA" w:eastAsia="en-CA"/>
        </w:rPr>
      </w:pPr>
      <w:r w:rsidRPr="00695232">
        <w:rPr>
          <w:rFonts w:eastAsia="Times New Roman" w:cstheme="minorHAnsi"/>
          <w:b/>
          <w:lang w:val="en-CA" w:eastAsia="en-CA"/>
        </w:rPr>
        <w:t>Barry Doucette</w:t>
      </w:r>
      <w:r w:rsidRPr="004A77F3">
        <w:rPr>
          <w:rFonts w:eastAsia="Times New Roman" w:cstheme="minorHAnsi"/>
          <w:lang w:val="en-CA" w:eastAsia="en-CA"/>
        </w:rPr>
        <w:t>, President</w:t>
      </w:r>
    </w:p>
    <w:p w:rsidR="00674846" w:rsidRPr="004A77F3" w:rsidRDefault="00CD216B" w:rsidP="00695232">
      <w:pPr>
        <w:spacing w:after="0" w:line="240" w:lineRule="auto"/>
        <w:rPr>
          <w:rFonts w:eastAsia="Times New Roman" w:cstheme="minorHAnsi"/>
          <w:lang w:val="en-CA" w:eastAsia="en-CA"/>
        </w:rPr>
      </w:pPr>
      <w:r>
        <w:rPr>
          <w:rFonts w:eastAsia="Times New Roman" w:cstheme="minorHAnsi"/>
          <w:lang w:val="en-CA" w:eastAsia="en-CA"/>
        </w:rPr>
        <w:t>b</w:t>
      </w:r>
      <w:r w:rsidR="00674846">
        <w:rPr>
          <w:rFonts w:eastAsia="Times New Roman" w:cstheme="minorHAnsi"/>
          <w:lang w:val="en-CA" w:eastAsia="en-CA"/>
        </w:rPr>
        <w:t>arry.</w:t>
      </w:r>
      <w:r>
        <w:rPr>
          <w:rFonts w:eastAsia="Times New Roman" w:cstheme="minorHAnsi"/>
          <w:lang w:val="en-CA" w:eastAsia="en-CA"/>
        </w:rPr>
        <w:t>d</w:t>
      </w:r>
      <w:r w:rsidR="00674846">
        <w:rPr>
          <w:rFonts w:eastAsia="Times New Roman" w:cstheme="minorHAnsi"/>
          <w:lang w:val="en-CA" w:eastAsia="en-CA"/>
        </w:rPr>
        <w:t>oucette@orangutech.com</w:t>
      </w:r>
    </w:p>
    <w:p w:rsidR="004A77F3" w:rsidRDefault="004A77F3" w:rsidP="00695232">
      <w:pPr>
        <w:spacing w:after="0" w:line="240" w:lineRule="auto"/>
        <w:rPr>
          <w:rFonts w:eastAsia="Times New Roman" w:cstheme="minorHAnsi"/>
          <w:lang w:val="en-CA" w:eastAsia="en-CA"/>
        </w:rPr>
      </w:pPr>
      <w:r w:rsidRPr="00695232">
        <w:rPr>
          <w:rFonts w:eastAsia="Times New Roman" w:cstheme="minorHAnsi"/>
          <w:b/>
          <w:lang w:val="en-CA" w:eastAsia="en-CA"/>
        </w:rPr>
        <w:t>Sean Ruest</w:t>
      </w:r>
      <w:r w:rsidRPr="004A77F3">
        <w:rPr>
          <w:rFonts w:eastAsia="Times New Roman" w:cstheme="minorHAnsi"/>
          <w:lang w:val="en-CA" w:eastAsia="en-CA"/>
        </w:rPr>
        <w:t xml:space="preserve">, </w:t>
      </w:r>
      <w:r w:rsidR="00695232" w:rsidRPr="00695232">
        <w:rPr>
          <w:rFonts w:eastAsia="Times New Roman" w:cstheme="minorHAnsi"/>
          <w:lang w:val="en-CA" w:eastAsia="en-CA"/>
        </w:rPr>
        <w:t>Partner and Resource Manager</w:t>
      </w:r>
    </w:p>
    <w:p w:rsidR="00674846" w:rsidRPr="004A77F3" w:rsidRDefault="00674846" w:rsidP="00695232">
      <w:pPr>
        <w:spacing w:after="0" w:line="240" w:lineRule="auto"/>
        <w:rPr>
          <w:rFonts w:eastAsia="Times New Roman" w:cstheme="minorHAnsi"/>
          <w:lang w:val="en-CA" w:eastAsia="en-CA"/>
        </w:rPr>
      </w:pPr>
      <w:r>
        <w:rPr>
          <w:rFonts w:eastAsia="Times New Roman" w:cstheme="minorHAnsi"/>
          <w:lang w:val="en-CA" w:eastAsia="en-CA"/>
        </w:rPr>
        <w:t>sean.ruest@orangutech.com</w:t>
      </w:r>
    </w:p>
    <w:p w:rsidR="0020020F" w:rsidRDefault="0020020F" w:rsidP="009871EB">
      <w:pPr>
        <w:spacing w:after="0" w:line="240" w:lineRule="auto"/>
        <w:rPr>
          <w:rFonts w:eastAsia="Times New Roman" w:cstheme="minorHAnsi"/>
          <w:lang w:val="en-CA" w:eastAsia="en-CA"/>
        </w:rPr>
      </w:pPr>
      <w:bookmarkStart w:id="3" w:name="_GoBack"/>
      <w:bookmarkEnd w:id="3"/>
      <w:r>
        <w:rPr>
          <w:rFonts w:eastAsia="Times New Roman" w:cstheme="minorHAnsi"/>
          <w:lang w:val="en-CA" w:eastAsia="en-CA"/>
        </w:rPr>
        <w:t>www.orangutech.com</w:t>
      </w:r>
    </w:p>
    <w:p w:rsidR="0020020F" w:rsidRPr="009871EB" w:rsidRDefault="0020020F" w:rsidP="009871EB">
      <w:pPr>
        <w:spacing w:after="0" w:line="240" w:lineRule="auto"/>
        <w:rPr>
          <w:rFonts w:eastAsia="Times New Roman" w:cstheme="minorHAnsi"/>
          <w:lang w:val="en-CA" w:eastAsia="en-CA"/>
        </w:rPr>
        <w:sectPr w:rsidR="0020020F" w:rsidRPr="009871EB" w:rsidSect="007B786A">
          <w:type w:val="continuous"/>
          <w:pgSz w:w="12240" w:h="15840"/>
          <w:pgMar w:top="1440" w:right="1440" w:bottom="1440" w:left="1440" w:header="720" w:footer="720" w:gutter="0"/>
          <w:cols w:num="2" w:space="720"/>
          <w:docGrid w:linePitch="360"/>
        </w:sectPr>
      </w:pPr>
    </w:p>
    <w:bookmarkEnd w:id="0"/>
    <w:p w:rsidR="004222B4" w:rsidRDefault="004222B4" w:rsidP="0020020F">
      <w:pPr>
        <w:spacing w:before="120" w:after="120"/>
      </w:pPr>
    </w:p>
    <w:sectPr w:rsidR="004222B4" w:rsidSect="007B786A">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B6" w:rsidRDefault="001806B6" w:rsidP="009A7F01">
      <w:pPr>
        <w:spacing w:after="0" w:line="240" w:lineRule="auto"/>
      </w:pPr>
      <w:r>
        <w:separator/>
      </w:r>
    </w:p>
  </w:endnote>
  <w:endnote w:type="continuationSeparator" w:id="0">
    <w:p w:rsidR="001806B6" w:rsidRDefault="001806B6" w:rsidP="009A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B6" w:rsidRDefault="001806B6" w:rsidP="009A7F01">
      <w:pPr>
        <w:spacing w:after="0" w:line="240" w:lineRule="auto"/>
      </w:pPr>
      <w:r>
        <w:separator/>
      </w:r>
    </w:p>
  </w:footnote>
  <w:footnote w:type="continuationSeparator" w:id="0">
    <w:p w:rsidR="001806B6" w:rsidRDefault="001806B6" w:rsidP="009A7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77" w:rsidRPr="00690277" w:rsidRDefault="00690277" w:rsidP="009871EB">
    <w:pPr>
      <w:pStyle w:val="Header"/>
      <w:jc w:val="center"/>
    </w:pPr>
    <w:r w:rsidRPr="00183D97">
      <w:rPr>
        <w:noProof/>
      </w:rPr>
      <w:drawing>
        <wp:inline distT="0" distB="0" distL="0" distR="0" wp14:anchorId="74A08053" wp14:editId="4C67D72E">
          <wp:extent cx="3333750" cy="635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0" cy="6354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0D9"/>
    <w:multiLevelType w:val="multilevel"/>
    <w:tmpl w:val="87AC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638A"/>
    <w:multiLevelType w:val="hybridMultilevel"/>
    <w:tmpl w:val="5EC88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4F01E7"/>
    <w:multiLevelType w:val="hybridMultilevel"/>
    <w:tmpl w:val="622E1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9EE7B24"/>
    <w:multiLevelType w:val="hybridMultilevel"/>
    <w:tmpl w:val="C9C05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B11C1A"/>
    <w:multiLevelType w:val="hybridMultilevel"/>
    <w:tmpl w:val="DAC0A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BF27C1"/>
    <w:multiLevelType w:val="multilevel"/>
    <w:tmpl w:val="BDFC231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253B1001"/>
    <w:multiLevelType w:val="multilevel"/>
    <w:tmpl w:val="53B84D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4AF244A"/>
    <w:multiLevelType w:val="hybridMultilevel"/>
    <w:tmpl w:val="EE62A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8F706E"/>
    <w:multiLevelType w:val="hybridMultilevel"/>
    <w:tmpl w:val="177C2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5BD3644F"/>
    <w:multiLevelType w:val="multilevel"/>
    <w:tmpl w:val="CB8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80BCE"/>
    <w:multiLevelType w:val="hybridMultilevel"/>
    <w:tmpl w:val="0EF63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BF60E8D"/>
    <w:multiLevelType w:val="hybridMultilevel"/>
    <w:tmpl w:val="7BB2C6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9F63506"/>
    <w:multiLevelType w:val="hybridMultilevel"/>
    <w:tmpl w:val="E73692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C132DAF"/>
    <w:multiLevelType w:val="multilevel"/>
    <w:tmpl w:val="BFB8A8A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6"/>
  </w:num>
  <w:num w:numId="3">
    <w:abstractNumId w:val="9"/>
  </w:num>
  <w:num w:numId="4">
    <w:abstractNumId w:val="0"/>
  </w:num>
  <w:num w:numId="5">
    <w:abstractNumId w:val="12"/>
  </w:num>
  <w:num w:numId="6">
    <w:abstractNumId w:val="3"/>
  </w:num>
  <w:num w:numId="7">
    <w:abstractNumId w:val="2"/>
  </w:num>
  <w:num w:numId="8">
    <w:abstractNumId w:val="1"/>
  </w:num>
  <w:num w:numId="9">
    <w:abstractNumId w:val="13"/>
  </w:num>
  <w:num w:numId="10">
    <w:abstractNumId w:val="5"/>
  </w:num>
  <w:num w:numId="11">
    <w:abstractNumId w:val="4"/>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03"/>
    <w:rsid w:val="00127893"/>
    <w:rsid w:val="00132928"/>
    <w:rsid w:val="001806B6"/>
    <w:rsid w:val="00183D97"/>
    <w:rsid w:val="001F2B1D"/>
    <w:rsid w:val="0020020F"/>
    <w:rsid w:val="0021496A"/>
    <w:rsid w:val="00225A7A"/>
    <w:rsid w:val="00243503"/>
    <w:rsid w:val="002727BB"/>
    <w:rsid w:val="002864C6"/>
    <w:rsid w:val="002E71B7"/>
    <w:rsid w:val="003B3376"/>
    <w:rsid w:val="004222B4"/>
    <w:rsid w:val="00475E81"/>
    <w:rsid w:val="00482C71"/>
    <w:rsid w:val="004A77F3"/>
    <w:rsid w:val="00511FC0"/>
    <w:rsid w:val="00556987"/>
    <w:rsid w:val="005771FD"/>
    <w:rsid w:val="00604E21"/>
    <w:rsid w:val="00674846"/>
    <w:rsid w:val="00690277"/>
    <w:rsid w:val="00695232"/>
    <w:rsid w:val="006B378D"/>
    <w:rsid w:val="006D5E04"/>
    <w:rsid w:val="006F54E4"/>
    <w:rsid w:val="007208D1"/>
    <w:rsid w:val="00755412"/>
    <w:rsid w:val="007774BC"/>
    <w:rsid w:val="007A20B1"/>
    <w:rsid w:val="007B786A"/>
    <w:rsid w:val="007F6645"/>
    <w:rsid w:val="007F7514"/>
    <w:rsid w:val="0089765F"/>
    <w:rsid w:val="008B55BE"/>
    <w:rsid w:val="008E5955"/>
    <w:rsid w:val="009871EB"/>
    <w:rsid w:val="009A7F01"/>
    <w:rsid w:val="009C05C1"/>
    <w:rsid w:val="00AA70FB"/>
    <w:rsid w:val="00B34DBB"/>
    <w:rsid w:val="00B3768C"/>
    <w:rsid w:val="00B971E4"/>
    <w:rsid w:val="00C42848"/>
    <w:rsid w:val="00CD216B"/>
    <w:rsid w:val="00D2743B"/>
    <w:rsid w:val="00D75A89"/>
    <w:rsid w:val="00E80249"/>
    <w:rsid w:val="00E86A00"/>
    <w:rsid w:val="00EE55C1"/>
    <w:rsid w:val="00EE699B"/>
    <w:rsid w:val="00FB7395"/>
    <w:rsid w:val="00FC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04E21"/>
    <w:pPr>
      <w:keepNext/>
      <w:keepLines/>
      <w:spacing w:before="200" w:after="0"/>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5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3503"/>
    <w:pPr>
      <w:ind w:left="720"/>
      <w:contextualSpacing/>
    </w:pPr>
  </w:style>
  <w:style w:type="character" w:customStyle="1" w:styleId="Heading3Char">
    <w:name w:val="Heading 3 Char"/>
    <w:basedOn w:val="DefaultParagraphFont"/>
    <w:link w:val="Heading3"/>
    <w:uiPriority w:val="9"/>
    <w:rsid w:val="00604E21"/>
    <w:rPr>
      <w:rFonts w:asciiTheme="majorHAnsi" w:eastAsiaTheme="majorEastAsia" w:hAnsiTheme="majorHAnsi" w:cstheme="majorBidi"/>
      <w:b/>
      <w:bCs/>
      <w:color w:val="4F81BD" w:themeColor="accent1"/>
      <w:lang w:val="en-CA"/>
    </w:rPr>
  </w:style>
  <w:style w:type="paragraph" w:styleId="NormalWeb">
    <w:name w:val="Normal (Web)"/>
    <w:basedOn w:val="Normal"/>
    <w:uiPriority w:val="99"/>
    <w:unhideWhenUsed/>
    <w:rsid w:val="00604E21"/>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ms-rtecustom-regular1">
    <w:name w:val="ms-rtecustom-regular1"/>
    <w:rsid w:val="00604E21"/>
    <w:rPr>
      <w:rFonts w:ascii="Arial" w:hAnsi="Arial" w:cs="Arial" w:hint="default"/>
      <w:color w:val="194988"/>
      <w:sz w:val="18"/>
      <w:szCs w:val="18"/>
    </w:rPr>
  </w:style>
  <w:style w:type="paragraph" w:styleId="Header">
    <w:name w:val="header"/>
    <w:basedOn w:val="Normal"/>
    <w:link w:val="HeaderChar"/>
    <w:uiPriority w:val="99"/>
    <w:unhideWhenUsed/>
    <w:rsid w:val="009A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01"/>
    <w:rPr>
      <w:rFonts w:eastAsiaTheme="minorEastAsia" w:cs="Times New Roman"/>
    </w:rPr>
  </w:style>
  <w:style w:type="paragraph" w:styleId="Footer">
    <w:name w:val="footer"/>
    <w:basedOn w:val="Normal"/>
    <w:link w:val="FooterChar"/>
    <w:uiPriority w:val="99"/>
    <w:unhideWhenUsed/>
    <w:rsid w:val="009A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01"/>
    <w:rPr>
      <w:rFonts w:eastAsiaTheme="minorEastAsia" w:cs="Times New Roman"/>
    </w:rPr>
  </w:style>
  <w:style w:type="paragraph" w:styleId="BodyText">
    <w:name w:val="Body Text"/>
    <w:basedOn w:val="Normal"/>
    <w:link w:val="BodyTextChar"/>
    <w:uiPriority w:val="99"/>
    <w:rsid w:val="009A7F01"/>
    <w:pPr>
      <w:spacing w:line="240" w:lineRule="auto"/>
    </w:pPr>
    <w:rPr>
      <w:rFonts w:ascii="Calibri" w:eastAsia="SimSun" w:hAnsi="Calibri" w:cs="SimSun"/>
      <w:bCs/>
      <w:lang w:val="en-CA"/>
    </w:rPr>
  </w:style>
  <w:style w:type="character" w:customStyle="1" w:styleId="BodyTextChar">
    <w:name w:val="Body Text Char"/>
    <w:basedOn w:val="DefaultParagraphFont"/>
    <w:link w:val="BodyText"/>
    <w:uiPriority w:val="99"/>
    <w:rsid w:val="009A7F01"/>
    <w:rPr>
      <w:rFonts w:ascii="Calibri" w:eastAsia="SimSun" w:hAnsi="Calibri" w:cs="SimSun"/>
      <w:bCs/>
      <w:lang w:val="en-CA"/>
    </w:rPr>
  </w:style>
  <w:style w:type="paragraph" w:styleId="Title">
    <w:name w:val="Title"/>
    <w:basedOn w:val="Normal"/>
    <w:next w:val="Normal"/>
    <w:link w:val="TitleChar"/>
    <w:uiPriority w:val="10"/>
    <w:qFormat/>
    <w:rsid w:val="009A7F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9A7F01"/>
    <w:rPr>
      <w:rFonts w:asciiTheme="majorHAnsi" w:eastAsiaTheme="majorEastAsia" w:hAnsiTheme="majorHAnsi" w:cstheme="majorBidi"/>
      <w:color w:val="17365D" w:themeColor="text2" w:themeShade="BF"/>
      <w:spacing w:val="5"/>
      <w:kern w:val="28"/>
      <w:sz w:val="52"/>
      <w:szCs w:val="52"/>
      <w:lang w:val="en-CA"/>
    </w:rPr>
  </w:style>
  <w:style w:type="paragraph" w:styleId="BalloonText">
    <w:name w:val="Balloon Text"/>
    <w:basedOn w:val="Normal"/>
    <w:link w:val="BalloonTextChar"/>
    <w:uiPriority w:val="99"/>
    <w:semiHidden/>
    <w:unhideWhenUsed/>
    <w:rsid w:val="003B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76"/>
    <w:rPr>
      <w:rFonts w:ascii="Tahoma" w:eastAsiaTheme="minorEastAsia" w:hAnsi="Tahoma" w:cs="Tahoma"/>
      <w:sz w:val="16"/>
      <w:szCs w:val="16"/>
    </w:rPr>
  </w:style>
  <w:style w:type="paragraph" w:customStyle="1" w:styleId="yiv1744937156msonormal">
    <w:name w:val="yiv1744937156msonormal"/>
    <w:basedOn w:val="Normal"/>
    <w:rsid w:val="0069523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04E21"/>
    <w:pPr>
      <w:keepNext/>
      <w:keepLines/>
      <w:spacing w:before="200" w:after="0"/>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5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3503"/>
    <w:pPr>
      <w:ind w:left="720"/>
      <w:contextualSpacing/>
    </w:pPr>
  </w:style>
  <w:style w:type="character" w:customStyle="1" w:styleId="Heading3Char">
    <w:name w:val="Heading 3 Char"/>
    <w:basedOn w:val="DefaultParagraphFont"/>
    <w:link w:val="Heading3"/>
    <w:uiPriority w:val="9"/>
    <w:rsid w:val="00604E21"/>
    <w:rPr>
      <w:rFonts w:asciiTheme="majorHAnsi" w:eastAsiaTheme="majorEastAsia" w:hAnsiTheme="majorHAnsi" w:cstheme="majorBidi"/>
      <w:b/>
      <w:bCs/>
      <w:color w:val="4F81BD" w:themeColor="accent1"/>
      <w:lang w:val="en-CA"/>
    </w:rPr>
  </w:style>
  <w:style w:type="paragraph" w:styleId="NormalWeb">
    <w:name w:val="Normal (Web)"/>
    <w:basedOn w:val="Normal"/>
    <w:uiPriority w:val="99"/>
    <w:unhideWhenUsed/>
    <w:rsid w:val="00604E21"/>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ms-rtecustom-regular1">
    <w:name w:val="ms-rtecustom-regular1"/>
    <w:rsid w:val="00604E21"/>
    <w:rPr>
      <w:rFonts w:ascii="Arial" w:hAnsi="Arial" w:cs="Arial" w:hint="default"/>
      <w:color w:val="194988"/>
      <w:sz w:val="18"/>
      <w:szCs w:val="18"/>
    </w:rPr>
  </w:style>
  <w:style w:type="paragraph" w:styleId="Header">
    <w:name w:val="header"/>
    <w:basedOn w:val="Normal"/>
    <w:link w:val="HeaderChar"/>
    <w:uiPriority w:val="99"/>
    <w:unhideWhenUsed/>
    <w:rsid w:val="009A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01"/>
    <w:rPr>
      <w:rFonts w:eastAsiaTheme="minorEastAsia" w:cs="Times New Roman"/>
    </w:rPr>
  </w:style>
  <w:style w:type="paragraph" w:styleId="Footer">
    <w:name w:val="footer"/>
    <w:basedOn w:val="Normal"/>
    <w:link w:val="FooterChar"/>
    <w:uiPriority w:val="99"/>
    <w:unhideWhenUsed/>
    <w:rsid w:val="009A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01"/>
    <w:rPr>
      <w:rFonts w:eastAsiaTheme="minorEastAsia" w:cs="Times New Roman"/>
    </w:rPr>
  </w:style>
  <w:style w:type="paragraph" w:styleId="BodyText">
    <w:name w:val="Body Text"/>
    <w:basedOn w:val="Normal"/>
    <w:link w:val="BodyTextChar"/>
    <w:uiPriority w:val="99"/>
    <w:rsid w:val="009A7F01"/>
    <w:pPr>
      <w:spacing w:line="240" w:lineRule="auto"/>
    </w:pPr>
    <w:rPr>
      <w:rFonts w:ascii="Calibri" w:eastAsia="SimSun" w:hAnsi="Calibri" w:cs="SimSun"/>
      <w:bCs/>
      <w:lang w:val="en-CA"/>
    </w:rPr>
  </w:style>
  <w:style w:type="character" w:customStyle="1" w:styleId="BodyTextChar">
    <w:name w:val="Body Text Char"/>
    <w:basedOn w:val="DefaultParagraphFont"/>
    <w:link w:val="BodyText"/>
    <w:uiPriority w:val="99"/>
    <w:rsid w:val="009A7F01"/>
    <w:rPr>
      <w:rFonts w:ascii="Calibri" w:eastAsia="SimSun" w:hAnsi="Calibri" w:cs="SimSun"/>
      <w:bCs/>
      <w:lang w:val="en-CA"/>
    </w:rPr>
  </w:style>
  <w:style w:type="paragraph" w:styleId="Title">
    <w:name w:val="Title"/>
    <w:basedOn w:val="Normal"/>
    <w:next w:val="Normal"/>
    <w:link w:val="TitleChar"/>
    <w:uiPriority w:val="10"/>
    <w:qFormat/>
    <w:rsid w:val="009A7F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9A7F01"/>
    <w:rPr>
      <w:rFonts w:asciiTheme="majorHAnsi" w:eastAsiaTheme="majorEastAsia" w:hAnsiTheme="majorHAnsi" w:cstheme="majorBidi"/>
      <w:color w:val="17365D" w:themeColor="text2" w:themeShade="BF"/>
      <w:spacing w:val="5"/>
      <w:kern w:val="28"/>
      <w:sz w:val="52"/>
      <w:szCs w:val="52"/>
      <w:lang w:val="en-CA"/>
    </w:rPr>
  </w:style>
  <w:style w:type="paragraph" w:styleId="BalloonText">
    <w:name w:val="Balloon Text"/>
    <w:basedOn w:val="Normal"/>
    <w:link w:val="BalloonTextChar"/>
    <w:uiPriority w:val="99"/>
    <w:semiHidden/>
    <w:unhideWhenUsed/>
    <w:rsid w:val="003B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76"/>
    <w:rPr>
      <w:rFonts w:ascii="Tahoma" w:eastAsiaTheme="minorEastAsia" w:hAnsi="Tahoma" w:cs="Tahoma"/>
      <w:sz w:val="16"/>
      <w:szCs w:val="16"/>
    </w:rPr>
  </w:style>
  <w:style w:type="paragraph" w:customStyle="1" w:styleId="yiv1744937156msonormal">
    <w:name w:val="yiv1744937156msonormal"/>
    <w:basedOn w:val="Normal"/>
    <w:rsid w:val="0069523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49779">
      <w:bodyDiv w:val="1"/>
      <w:marLeft w:val="0"/>
      <w:marRight w:val="0"/>
      <w:marTop w:val="0"/>
      <w:marBottom w:val="0"/>
      <w:divBdr>
        <w:top w:val="none" w:sz="0" w:space="0" w:color="auto"/>
        <w:left w:val="none" w:sz="0" w:space="0" w:color="auto"/>
        <w:bottom w:val="none" w:sz="0" w:space="0" w:color="auto"/>
        <w:right w:val="none" w:sz="0" w:space="0" w:color="auto"/>
      </w:divBdr>
      <w:divsChild>
        <w:div w:id="1952585220">
          <w:marLeft w:val="0"/>
          <w:marRight w:val="0"/>
          <w:marTop w:val="0"/>
          <w:marBottom w:val="0"/>
          <w:divBdr>
            <w:top w:val="none" w:sz="0" w:space="0" w:color="auto"/>
            <w:left w:val="none" w:sz="0" w:space="0" w:color="auto"/>
            <w:bottom w:val="none" w:sz="0" w:space="0" w:color="auto"/>
            <w:right w:val="none" w:sz="0" w:space="0" w:color="auto"/>
          </w:divBdr>
          <w:divsChild>
            <w:div w:id="522793140">
              <w:marLeft w:val="0"/>
              <w:marRight w:val="0"/>
              <w:marTop w:val="0"/>
              <w:marBottom w:val="0"/>
              <w:divBdr>
                <w:top w:val="none" w:sz="0" w:space="0" w:color="auto"/>
                <w:left w:val="none" w:sz="0" w:space="0" w:color="auto"/>
                <w:bottom w:val="none" w:sz="0" w:space="0" w:color="auto"/>
                <w:right w:val="none" w:sz="0" w:space="0" w:color="auto"/>
              </w:divBdr>
              <w:divsChild>
                <w:div w:id="1861580165">
                  <w:marLeft w:val="0"/>
                  <w:marRight w:val="0"/>
                  <w:marTop w:val="0"/>
                  <w:marBottom w:val="0"/>
                  <w:divBdr>
                    <w:top w:val="none" w:sz="0" w:space="0" w:color="auto"/>
                    <w:left w:val="none" w:sz="0" w:space="0" w:color="auto"/>
                    <w:bottom w:val="none" w:sz="0" w:space="0" w:color="auto"/>
                    <w:right w:val="none" w:sz="0" w:space="0" w:color="auto"/>
                  </w:divBdr>
                  <w:divsChild>
                    <w:div w:id="1127507541">
                      <w:marLeft w:val="0"/>
                      <w:marRight w:val="0"/>
                      <w:marTop w:val="0"/>
                      <w:marBottom w:val="0"/>
                      <w:divBdr>
                        <w:top w:val="none" w:sz="0" w:space="0" w:color="auto"/>
                        <w:left w:val="none" w:sz="0" w:space="0" w:color="auto"/>
                        <w:bottom w:val="none" w:sz="0" w:space="0" w:color="auto"/>
                        <w:right w:val="none" w:sz="0" w:space="0" w:color="auto"/>
                      </w:divBdr>
                      <w:divsChild>
                        <w:div w:id="9358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dc:creator>
  <cp:lastModifiedBy>Barry Doucette</cp:lastModifiedBy>
  <cp:revision>4</cp:revision>
  <cp:lastPrinted>2012-10-19T15:48:00Z</cp:lastPrinted>
  <dcterms:created xsi:type="dcterms:W3CDTF">2012-10-19T15:47:00Z</dcterms:created>
  <dcterms:modified xsi:type="dcterms:W3CDTF">2012-11-07T16:03:00Z</dcterms:modified>
</cp:coreProperties>
</file>