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88" w:rsidRPr="009D5D88" w:rsidRDefault="009D5D88" w:rsidP="009D5D8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454545"/>
          <w:sz w:val="20"/>
          <w:szCs w:val="20"/>
          <w:lang w:eastAsia="es-VE"/>
        </w:rPr>
      </w:pP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lang w:eastAsia="es-VE"/>
        </w:rPr>
        <w:t>Cuando en junio de este año enviamos, por esta vía, la circular </w:t>
      </w: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shd w:val="clear" w:color="auto" w:fill="F6F6F6"/>
          <w:lang w:eastAsia="es-VE"/>
        </w:rPr>
        <w:t>N° CIUTCU-2012-1801 de fecha </w:t>
      </w:r>
      <w:r w:rsidRPr="009D5D88">
        <w:rPr>
          <w:rFonts w:ascii="Bookman Old Style" w:eastAsia="Times New Roman" w:hAnsi="Bookman Old Style" w:cs="Helvetica"/>
          <w:b/>
          <w:bCs/>
          <w:color w:val="7F3F00"/>
          <w:sz w:val="20"/>
          <w:szCs w:val="20"/>
          <w:shd w:val="clear" w:color="auto" w:fill="FFFF80"/>
          <w:lang w:eastAsia="es-VE"/>
        </w:rPr>
        <w:t>22-05-2012</w:t>
      </w: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shd w:val="clear" w:color="auto" w:fill="F6F6F6"/>
          <w:lang w:eastAsia="es-VE"/>
        </w:rPr>
        <w:t xml:space="preserve"> remitida por el Director de la Oficina de Recursos Humanos del Mppeu, José Luis Useche Parra, a los Coordinadores y Rectores de los IUT, CU y UPT, en relación con la deuda de la diferencia de los bonos anuales: </w:t>
      </w:r>
      <w:r w:rsidR="00AD05D2">
        <w:rPr>
          <w:rFonts w:ascii="Bookman Old Style" w:eastAsia="Times New Roman" w:hAnsi="Bookman Old Style" w:cs="Helvetica"/>
          <w:color w:val="00007F"/>
          <w:sz w:val="20"/>
          <w:szCs w:val="20"/>
          <w:shd w:val="clear" w:color="auto" w:fill="F6F6F6"/>
          <w:lang w:eastAsia="es-VE"/>
        </w:rPr>
        <w:t>(</w:t>
      </w:r>
      <w:hyperlink r:id="rId5" w:history="1">
        <w:r w:rsidR="00285ED6" w:rsidRPr="00285ED6">
          <w:rPr>
            <w:rStyle w:val="Hipervnculo"/>
            <w:rFonts w:ascii="Bookman Old Style" w:eastAsia="Times New Roman" w:hAnsi="Bookman Old Style" w:cs="Helvetica"/>
            <w:sz w:val="20"/>
            <w:szCs w:val="20"/>
            <w:shd w:val="clear" w:color="auto" w:fill="F6F6F6"/>
            <w:lang w:eastAsia="es-VE"/>
          </w:rPr>
          <w:t>http://sdrv.ms/</w:t>
        </w:r>
        <w:r w:rsidR="00285ED6" w:rsidRPr="00285ED6">
          <w:rPr>
            <w:rStyle w:val="Hipervnculo"/>
            <w:rFonts w:ascii="Bookman Old Style" w:eastAsia="Times New Roman" w:hAnsi="Bookman Old Style" w:cs="Helvetica"/>
            <w:sz w:val="20"/>
            <w:szCs w:val="20"/>
            <w:shd w:val="clear" w:color="auto" w:fill="F6F6F6"/>
            <w:lang w:eastAsia="es-VE"/>
          </w:rPr>
          <w:t>Y</w:t>
        </w:r>
        <w:r w:rsidR="00285ED6" w:rsidRPr="00285ED6">
          <w:rPr>
            <w:rStyle w:val="Hipervnculo"/>
            <w:rFonts w:ascii="Bookman Old Style" w:eastAsia="Times New Roman" w:hAnsi="Bookman Old Style" w:cs="Helvetica"/>
            <w:sz w:val="20"/>
            <w:szCs w:val="20"/>
            <w:shd w:val="clear" w:color="auto" w:fill="F6F6F6"/>
            <w:lang w:eastAsia="es-VE"/>
          </w:rPr>
          <w:t>67bby</w:t>
        </w:r>
      </w:hyperlink>
      <w:r w:rsidR="00285ED6">
        <w:rPr>
          <w:rFonts w:ascii="Bookman Old Style" w:eastAsia="Times New Roman" w:hAnsi="Bookman Old Style" w:cs="Helvetica"/>
          <w:color w:val="00007F"/>
          <w:sz w:val="20"/>
          <w:szCs w:val="20"/>
          <w:shd w:val="clear" w:color="auto" w:fill="F6F6F6"/>
          <w:lang w:eastAsia="es-VE"/>
        </w:rPr>
        <w:t>)</w:t>
      </w: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shd w:val="clear" w:color="auto" w:fill="F6F6F6"/>
          <w:lang w:eastAsia="es-VE"/>
        </w:rPr>
        <w:t xml:space="preserve"> escribimos, entre otros, estos comentarios:</w:t>
      </w:r>
    </w:p>
    <w:p w:rsidR="009D5D88" w:rsidRPr="009D5D88" w:rsidRDefault="009D5D88" w:rsidP="009D5D88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454545"/>
          <w:sz w:val="20"/>
          <w:szCs w:val="20"/>
          <w:lang w:eastAsia="es-VE"/>
        </w:rPr>
      </w:pPr>
      <w:r w:rsidRPr="009D5D88">
        <w:rPr>
          <w:rFonts w:ascii="Tahoma" w:eastAsia="Times New Roman" w:hAnsi="Tahoma" w:cs="Tahoma"/>
          <w:color w:val="00007F"/>
          <w:sz w:val="20"/>
          <w:szCs w:val="20"/>
          <w:lang w:eastAsia="es-VE"/>
        </w:rPr>
        <w:t>La deuda por el erróneo cálculo de los bonos </w:t>
      </w:r>
      <w:r w:rsidRPr="009D5D88">
        <w:rPr>
          <w:rFonts w:ascii="Tahoma" w:eastAsia="Times New Roman" w:hAnsi="Tahoma" w:cs="Tahoma"/>
          <w:b/>
          <w:bCs/>
          <w:color w:val="7F3F00"/>
          <w:sz w:val="20"/>
          <w:szCs w:val="20"/>
          <w:shd w:val="clear" w:color="auto" w:fill="FFFF40"/>
          <w:lang w:eastAsia="es-VE"/>
        </w:rPr>
        <w:t>sí existe</w:t>
      </w:r>
      <w:r w:rsidRPr="009D5D88">
        <w:rPr>
          <w:rFonts w:ascii="Tahoma" w:eastAsia="Times New Roman" w:hAnsi="Tahoma" w:cs="Tahoma"/>
          <w:color w:val="00007F"/>
          <w:sz w:val="20"/>
          <w:szCs w:val="20"/>
          <w:lang w:eastAsia="es-VE"/>
        </w:rPr>
        <w:t>, solo que este funcionario ministerial, a nuestro parecer, demuestra un total desconocimiento del incorrecto método de cálculo que se venía aplicando desde el 2000. O se están aplicando las consabidas tácticas dilatorias a las que acostumbra el Mppeu para seguir dándole largas al pago de esta deuda.</w:t>
      </w:r>
    </w:p>
    <w:p w:rsidR="009D5D88" w:rsidRPr="009D5D88" w:rsidRDefault="009D5D88" w:rsidP="009D5D88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454545"/>
          <w:sz w:val="20"/>
          <w:szCs w:val="20"/>
          <w:lang w:eastAsia="es-VE"/>
        </w:rPr>
      </w:pPr>
      <w:r w:rsidRPr="009D5D88">
        <w:rPr>
          <w:rFonts w:ascii="Tahoma" w:eastAsia="Times New Roman" w:hAnsi="Tahoma" w:cs="Tahoma"/>
          <w:color w:val="00007F"/>
          <w:sz w:val="20"/>
          <w:szCs w:val="20"/>
          <w:lang w:eastAsia="es-VE"/>
        </w:rPr>
        <w:t>Según se desprende de dicha circular </w:t>
      </w:r>
      <w:r w:rsidRPr="009D5D88">
        <w:rPr>
          <w:rFonts w:ascii="Tahoma" w:eastAsia="Times New Roman" w:hAnsi="Tahoma" w:cs="Tahoma"/>
          <w:b/>
          <w:bCs/>
          <w:color w:val="00007F"/>
          <w:sz w:val="20"/>
          <w:szCs w:val="20"/>
          <w:lang w:eastAsia="es-VE"/>
        </w:rPr>
        <w:t>el pago, si lo hay, pica y se extiende</w:t>
      </w:r>
      <w:r w:rsidRPr="009D5D88">
        <w:rPr>
          <w:rFonts w:ascii="Tahoma" w:eastAsia="Times New Roman" w:hAnsi="Tahoma" w:cs="Tahoma"/>
          <w:color w:val="00007F"/>
          <w:sz w:val="20"/>
          <w:szCs w:val="20"/>
          <w:lang w:eastAsia="es-VE"/>
        </w:rPr>
        <w:t>.</w:t>
      </w:r>
    </w:p>
    <w:p w:rsidR="009D5D88" w:rsidRPr="009D5D88" w:rsidRDefault="009D5D88" w:rsidP="009D5D88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454545"/>
          <w:sz w:val="20"/>
          <w:szCs w:val="20"/>
          <w:lang w:eastAsia="es-VE"/>
        </w:rPr>
      </w:pPr>
      <w:r w:rsidRPr="009D5D88">
        <w:rPr>
          <w:rFonts w:ascii="Tahoma" w:eastAsia="Times New Roman" w:hAnsi="Tahoma" w:cs="Tahoma"/>
          <w:color w:val="00007F"/>
          <w:sz w:val="20"/>
          <w:szCs w:val="20"/>
          <w:lang w:eastAsia="es-VE"/>
        </w:rPr>
        <w:t>Recordamos estas declaraciones de Telémaco Figueroa (Fenasinpres) en </w:t>
      </w:r>
      <w:r w:rsidRPr="009D5D88">
        <w:rPr>
          <w:rFonts w:ascii="Tahoma" w:eastAsia="Times New Roman" w:hAnsi="Tahoma" w:cs="Tahoma"/>
          <w:b/>
          <w:bCs/>
          <w:color w:val="00007F"/>
          <w:sz w:val="20"/>
          <w:szCs w:val="20"/>
          <w:lang w:eastAsia="es-VE"/>
        </w:rPr>
        <w:t>mayo de 2011</w:t>
      </w:r>
      <w:r w:rsidRPr="009D5D88">
        <w:rPr>
          <w:rFonts w:ascii="Tahoma" w:eastAsia="Times New Roman" w:hAnsi="Tahoma" w:cs="Tahoma"/>
          <w:color w:val="00007F"/>
          <w:sz w:val="20"/>
          <w:szCs w:val="20"/>
          <w:lang w:eastAsia="es-VE"/>
        </w:rPr>
        <w:t> junto con una nota nuestra:</w:t>
      </w:r>
    </w:p>
    <w:p w:rsidR="009D5D88" w:rsidRPr="009D5D88" w:rsidRDefault="009D5D88" w:rsidP="009D5D8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54545"/>
          <w:sz w:val="20"/>
          <w:szCs w:val="20"/>
          <w:lang w:eastAsia="es-VE"/>
        </w:rPr>
      </w:pPr>
    </w:p>
    <w:tbl>
      <w:tblPr>
        <w:tblW w:w="8430" w:type="dxa"/>
        <w:tblCellMar>
          <w:left w:w="0" w:type="dxa"/>
          <w:right w:w="0" w:type="dxa"/>
        </w:tblCellMar>
        <w:tblLook w:val="04A0"/>
      </w:tblPr>
      <w:tblGrid>
        <w:gridCol w:w="7080"/>
        <w:gridCol w:w="450"/>
        <w:gridCol w:w="450"/>
        <w:gridCol w:w="450"/>
      </w:tblGrid>
      <w:tr w:rsidR="009D5D88" w:rsidRPr="009D5D88" w:rsidTr="009D5D88">
        <w:tc>
          <w:tcPr>
            <w:tcW w:w="5000" w:type="pct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tcMar>
              <w:top w:w="0" w:type="dxa"/>
              <w:left w:w="240" w:type="dxa"/>
              <w:bottom w:w="240" w:type="dxa"/>
              <w:right w:w="60" w:type="dxa"/>
            </w:tcMar>
            <w:hideMark/>
          </w:tcPr>
          <w:p w:rsidR="009D5D88" w:rsidRPr="009D5D88" w:rsidRDefault="009D5D88" w:rsidP="009D5D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es-VE"/>
              </w:rPr>
            </w:pPr>
            <w:r w:rsidRPr="009D5D88">
              <w:rPr>
                <w:rFonts w:ascii="Arial" w:eastAsia="Times New Roman" w:hAnsi="Arial" w:cs="Arial"/>
                <w:b/>
                <w:bCs/>
                <w:color w:val="7F3F00"/>
                <w:sz w:val="24"/>
                <w:szCs w:val="24"/>
                <w:lang w:eastAsia="es-VE"/>
              </w:rPr>
              <w:t>Figueroa dijo que al personal docente “le caerá un dineral” por la diferencia en el error del pago del Bono Vacacional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9D5D88" w:rsidRPr="009D5D88" w:rsidRDefault="009D5D88" w:rsidP="009D5D88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EE"/>
                <w:sz w:val="20"/>
                <w:szCs w:val="20"/>
                <w:bdr w:val="none" w:sz="0" w:space="0" w:color="auto" w:frame="1"/>
                <w:lang w:eastAsia="es-VE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yui_3_7_2_1_1358201182962_3109" descr="PDF">
                    <a:hlinkClick xmlns:a="http://schemas.openxmlformats.org/drawingml/2006/main" r:id="rId6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7_2_1_1358201182962_3109" descr="PDF">
                            <a:hlinkClick r:id="rId6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9D5D88" w:rsidRPr="009D5D88" w:rsidRDefault="009D5D88" w:rsidP="009D5D88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EE"/>
                <w:sz w:val="20"/>
                <w:szCs w:val="20"/>
                <w:bdr w:val="none" w:sz="0" w:space="0" w:color="auto" w:frame="1"/>
                <w:lang w:eastAsia="es-VE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yui_3_7_2_1_1358201182962_3112" descr="Imprimir">
                    <a:hlinkClick xmlns:a="http://schemas.openxmlformats.org/drawingml/2006/main" r:id="rId6" tgtFrame="&quot;_blank&quot;" tooltip="&quot;Imprim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7_2_1_1358201182962_3112" descr="Imprimir">
                            <a:hlinkClick r:id="rId6" tgtFrame="&quot;_blank&quot;" tooltip="&quot;Imprim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9D5D88" w:rsidRPr="009D5D88" w:rsidRDefault="009D5D88" w:rsidP="009D5D88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EE"/>
                <w:sz w:val="20"/>
                <w:szCs w:val="20"/>
                <w:bdr w:val="none" w:sz="0" w:space="0" w:color="auto" w:frame="1"/>
                <w:lang w:eastAsia="es-VE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Imagen 3" descr="Correo">
                    <a:hlinkClick xmlns:a="http://schemas.openxmlformats.org/drawingml/2006/main" r:id="rId6" tgtFrame="&quot;_blank&quot;" tooltip="&quot;Corre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reo">
                            <a:hlinkClick r:id="rId6" tgtFrame="&quot;_blank&quot;" tooltip="&quot;Corre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D88" w:rsidRPr="009D5D88" w:rsidRDefault="009D5D88" w:rsidP="009D5D88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454545"/>
          <w:sz w:val="20"/>
          <w:szCs w:val="20"/>
          <w:lang w:eastAsia="es-VE"/>
        </w:rPr>
      </w:pPr>
    </w:p>
    <w:tbl>
      <w:tblPr>
        <w:tblW w:w="8430" w:type="dxa"/>
        <w:tblCellMar>
          <w:left w:w="0" w:type="dxa"/>
          <w:right w:w="0" w:type="dxa"/>
        </w:tblCellMar>
        <w:tblLook w:val="04A0"/>
      </w:tblPr>
      <w:tblGrid>
        <w:gridCol w:w="8430"/>
      </w:tblGrid>
      <w:tr w:rsidR="009D5D88" w:rsidRPr="009D5D88" w:rsidTr="009D5D88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D88" w:rsidRPr="009D5D88" w:rsidRDefault="009D5D88" w:rsidP="009D5D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9D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40"/>
                <w:lang w:eastAsia="es-VE"/>
              </w:rPr>
              <w:t>20-05-2011</w:t>
            </w:r>
            <w:r w:rsidRPr="009D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VE"/>
              </w:rPr>
              <w:t> </w:t>
            </w:r>
          </w:p>
        </w:tc>
      </w:tr>
      <w:tr w:rsidR="009D5D88" w:rsidRPr="009D5D88" w:rsidTr="009D5D88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hideMark/>
          </w:tcPr>
          <w:p w:rsidR="009D5D88" w:rsidRPr="009D5D88" w:rsidRDefault="009D5D88" w:rsidP="009D5D8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VE"/>
              </w:rPr>
            </w:pPr>
            <w:r w:rsidRPr="009D5D8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VE"/>
              </w:rPr>
              <w:t>¿Será de las nubes o de Marte, de la Estrella Polar?</w:t>
            </w:r>
            <w:r w:rsidRPr="009D5D88">
              <w:rPr>
                <w:rFonts w:ascii="Arial" w:eastAsia="Times New Roman" w:hAnsi="Arial" w:cs="Arial"/>
                <w:color w:val="00007F"/>
                <w:sz w:val="20"/>
                <w:szCs w:val="20"/>
                <w:lang w:eastAsia="es-VE"/>
              </w:rPr>
              <w:t>  </w:t>
            </w:r>
          </w:p>
          <w:tbl>
            <w:tblPr>
              <w:tblpPr w:leftFromText="45" w:rightFromText="45" w:vertAnchor="text" w:tblpXSpec="right" w:tblpYSpec="center"/>
              <w:tblW w:w="1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"/>
              <w:gridCol w:w="4535"/>
            </w:tblGrid>
            <w:tr w:rsidR="009D5D88" w:rsidRPr="009D5D88">
              <w:tc>
                <w:tcPr>
                  <w:tcW w:w="0" w:type="auto"/>
                  <w:tcBorders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tcBorders>
                  <w:hideMark/>
                </w:tcPr>
                <w:p w:rsidR="009D5D88" w:rsidRPr="009D5D88" w:rsidRDefault="009D5D88" w:rsidP="009D5D88">
                  <w:pPr>
                    <w:spacing w:after="0" w:line="288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s-VE"/>
                    </w:rPr>
                  </w:pPr>
                  <w:r w:rsidRPr="009D5D88">
                    <w:rPr>
                      <w:rFonts w:ascii="Arial" w:eastAsia="Times New Roman" w:hAnsi="Arial" w:cs="Arial"/>
                      <w:sz w:val="20"/>
                      <w:szCs w:val="20"/>
                      <w:lang w:eastAsia="es-V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tcBorders>
                  <w:hideMark/>
                </w:tcPr>
                <w:p w:rsidR="009D5D88" w:rsidRPr="009D5D88" w:rsidRDefault="009D5D88" w:rsidP="009D5D88">
                  <w:pPr>
                    <w:spacing w:after="0" w:line="288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s-V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VE"/>
                    </w:rPr>
                    <w:drawing>
                      <wp:inline distT="0" distB="0" distL="0" distR="0">
                        <wp:extent cx="2857500" cy="2143125"/>
                        <wp:effectExtent l="19050" t="0" r="0" b="0"/>
                        <wp:docPr id="4" name="yui_3_7_2_1_1358201182962_3156" descr="http://www.agenciadenoticias.luz.edu.ve/images/stories/noticias2/mayo_2011/telemac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7_2_1_1358201182962_3156" descr="http://www.agenciadenoticias.luz.edu.ve/images/stories/noticias2/mayo_2011/telemac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5D88" w:rsidRPr="009D5D88">
              <w:tc>
                <w:tcPr>
                  <w:tcW w:w="0" w:type="auto"/>
                  <w:tcBorders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tcBorders>
                  <w:hideMark/>
                </w:tcPr>
                <w:p w:rsidR="009D5D88" w:rsidRPr="009D5D88" w:rsidRDefault="009D5D88" w:rsidP="009D5D88">
                  <w:pPr>
                    <w:spacing w:after="0" w:line="288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s-VE"/>
                    </w:rPr>
                  </w:pPr>
                  <w:r w:rsidRPr="009D5D88">
                    <w:rPr>
                      <w:rFonts w:ascii="Arial" w:eastAsia="Times New Roman" w:hAnsi="Arial" w:cs="Arial"/>
                      <w:sz w:val="20"/>
                      <w:szCs w:val="20"/>
                      <w:lang w:eastAsia="es-V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tcBorders>
                  <w:hideMark/>
                </w:tcPr>
                <w:p w:rsidR="009D5D88" w:rsidRPr="009D5D88" w:rsidRDefault="009D5D88" w:rsidP="009D5D88">
                  <w:pPr>
                    <w:spacing w:after="0" w:line="288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s-VE"/>
                    </w:rPr>
                  </w:pPr>
                  <w:r w:rsidRPr="009D5D88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bdr w:val="none" w:sz="0" w:space="0" w:color="auto" w:frame="1"/>
                      <w:lang w:eastAsia="es-VE"/>
                    </w:rPr>
                    <w:t>Figueroa dijo que al personal docente </w:t>
                  </w:r>
                  <w:r w:rsidRPr="009D5D88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bdr w:val="none" w:sz="0" w:space="0" w:color="auto" w:frame="1"/>
                      <w:shd w:val="clear" w:color="auto" w:fill="FFFF40"/>
                      <w:lang w:eastAsia="es-VE"/>
                    </w:rPr>
                    <w:t>“le caerá un dineral”</w:t>
                  </w:r>
                  <w:r w:rsidRPr="009D5D88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bdr w:val="none" w:sz="0" w:space="0" w:color="auto" w:frame="1"/>
                      <w:lang w:eastAsia="es-VE"/>
                    </w:rPr>
                    <w:t> por la diferencia en el error del pago del Bono Vacacional.</w:t>
                  </w:r>
                  <w:r w:rsidRPr="009D5D88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es-VE"/>
                    </w:rPr>
                    <w:br/>
                  </w:r>
                </w:p>
              </w:tc>
            </w:tr>
          </w:tbl>
          <w:p w:rsidR="009D5D88" w:rsidRPr="009D5D88" w:rsidRDefault="009D5D88" w:rsidP="009D5D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  <w:p w:rsidR="009D5D88" w:rsidRPr="009D5D88" w:rsidRDefault="009D5D88" w:rsidP="009D5D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9D5D88">
              <w:rPr>
                <w:rFonts w:ascii="Times" w:eastAsia="Times New Roman" w:hAnsi="Times" w:cs="Times"/>
                <w:color w:val="00007F"/>
                <w:sz w:val="20"/>
                <w:szCs w:val="20"/>
                <w:lang w:eastAsia="es-VE"/>
              </w:rPr>
              <w:t>Tratando infructuosamente de tapar su traición a la base profesoral al apoyar el "ajuste" arbitrario e injusto del 40%, despojando al profesorado de una considerable cantidad de recursos económicos correspondientes a los años 2009-2010 y cuatro meses de 2011, tal y como lo demostramos en un mensaje pasado, la directiva de Fenasinpres pretende aplicarnos este "bozal de arepa"</w:t>
            </w:r>
            <w:r w:rsidRPr="009D5D88">
              <w:rPr>
                <w:rFonts w:ascii="Arial" w:eastAsia="Times New Roman" w:hAnsi="Arial" w:cs="Arial"/>
                <w:color w:val="00007F"/>
                <w:sz w:val="20"/>
                <w:szCs w:val="20"/>
                <w:lang w:eastAsia="es-VE"/>
              </w:rPr>
              <w:t>.</w:t>
            </w:r>
          </w:p>
          <w:p w:rsidR="009D5D88" w:rsidRPr="009D5D88" w:rsidRDefault="009D5D88" w:rsidP="009D5D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9D5D88">
              <w:rPr>
                <w:rFonts w:ascii="Times" w:eastAsia="Times New Roman" w:hAnsi="Times" w:cs="Times"/>
                <w:color w:val="00007F"/>
                <w:sz w:val="20"/>
                <w:szCs w:val="20"/>
                <w:lang w:eastAsia="es-VE"/>
              </w:rPr>
              <w:t>Vergüenza debería darles no haber defendido como hombres ni como directiva gremial su propia propuesta de aumento salarial 2009-2010 y hacer justicia para el personal docente cuya calidad de vida se deteriora aceleradamente con los míseros y devaluados salarios devengados.</w:t>
            </w:r>
          </w:p>
          <w:p w:rsidR="009D5D88" w:rsidRPr="009D5D88" w:rsidRDefault="009D5D88" w:rsidP="009D5D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  <w:p w:rsidR="009D5D88" w:rsidRPr="009D5D88" w:rsidRDefault="009D5D88" w:rsidP="009D5D88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VE"/>
              </w:rPr>
            </w:pPr>
            <w:r w:rsidRPr="009D5D88">
              <w:rPr>
                <w:rFonts w:ascii="Arial" w:eastAsia="Times New Roman" w:hAnsi="Arial" w:cs="Arial"/>
                <w:b/>
                <w:bCs/>
                <w:color w:val="00007F"/>
                <w:sz w:val="20"/>
                <w:lang w:eastAsia="es-VE"/>
              </w:rPr>
              <w:t> El Ministerio se comprometió también a corregir este año el otro error que tienen las Normas de Homologación y que se viene cometiendo desde 2001 con la llamada fórmula Opsu para el cálculo de los bonos Vacacional y de Fin de Año.</w:t>
            </w:r>
            <w:r w:rsidRPr="009D5D88">
              <w:rPr>
                <w:rFonts w:ascii="Arial" w:eastAsia="Times New Roman" w:hAnsi="Arial" w:cs="Arial"/>
                <w:b/>
                <w:bCs/>
                <w:color w:val="00007F"/>
                <w:sz w:val="20"/>
                <w:szCs w:val="20"/>
                <w:lang w:eastAsia="es-VE"/>
              </w:rPr>
              <w:t> "</w:t>
            </w:r>
            <w:r w:rsidRPr="009D5D88">
              <w:rPr>
                <w:rFonts w:ascii="Arial" w:eastAsia="Times New Roman" w:hAnsi="Arial" w:cs="Arial"/>
                <w:b/>
                <w:bCs/>
                <w:color w:val="00007F"/>
                <w:sz w:val="20"/>
                <w:szCs w:val="20"/>
                <w:shd w:val="clear" w:color="auto" w:fill="FFFF40"/>
                <w:lang w:eastAsia="es-VE"/>
              </w:rPr>
              <w:t>Ese es un dineral que recibirán los docentes”</w:t>
            </w:r>
            <w:r w:rsidRPr="009D5D88">
              <w:rPr>
                <w:rFonts w:ascii="Arial" w:eastAsia="Times New Roman" w:hAnsi="Arial" w:cs="Arial"/>
                <w:b/>
                <w:bCs/>
                <w:color w:val="00007F"/>
                <w:sz w:val="20"/>
                <w:lang w:eastAsia="es-VE"/>
              </w:rPr>
              <w:t>, indicó. </w:t>
            </w:r>
          </w:p>
          <w:p w:rsidR="009D5D88" w:rsidRPr="009D5D88" w:rsidRDefault="009D5D88" w:rsidP="009D5D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</w:tr>
    </w:tbl>
    <w:p w:rsidR="00AC6684" w:rsidRDefault="00AC6684" w:rsidP="009D5D88">
      <w:pPr>
        <w:shd w:val="clear" w:color="auto" w:fill="FFFFFF"/>
        <w:spacing w:after="0" w:line="240" w:lineRule="atLeast"/>
        <w:rPr>
          <w:rFonts w:ascii="Bookman Old Style" w:eastAsia="Times New Roman" w:hAnsi="Bookman Old Style" w:cs="Helvetica"/>
          <w:color w:val="00007F"/>
          <w:sz w:val="20"/>
          <w:szCs w:val="20"/>
          <w:lang w:eastAsia="es-VE"/>
        </w:rPr>
      </w:pPr>
    </w:p>
    <w:p w:rsidR="009D5D88" w:rsidRPr="009D5D88" w:rsidRDefault="009D5D88" w:rsidP="009D5D8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454545"/>
          <w:sz w:val="20"/>
          <w:szCs w:val="20"/>
          <w:lang w:eastAsia="es-VE"/>
        </w:rPr>
      </w:pP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lang w:eastAsia="es-VE"/>
        </w:rPr>
        <w:t>A la fecha, lo que sabemos sobre la incierta cancelación de esta deuda (</w:t>
      </w:r>
      <w:r w:rsidRPr="009D5D88">
        <w:rPr>
          <w:rFonts w:ascii="Bookman Old Style" w:eastAsia="Times New Roman" w:hAnsi="Bookman Old Style" w:cs="Helvetica"/>
          <w:b/>
          <w:bCs/>
          <w:color w:val="00007F"/>
          <w:sz w:val="20"/>
          <w:szCs w:val="20"/>
          <w:lang w:eastAsia="es-VE"/>
        </w:rPr>
        <w:t>super-hiper-devaluada</w:t>
      </w: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lang w:eastAsia="es-VE"/>
        </w:rPr>
        <w:t xml:space="preserve">) es la respuesta del Mppeu a la Federación Nacional de Asociaciones de Profesores Jubilados de los IUT, CU y UPT, contenida en su "Acuerdos tomados en la </w:t>
      </w: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lang w:eastAsia="es-VE"/>
        </w:rPr>
        <w:lastRenderedPageBreak/>
        <w:t>Asamblea Extraordinaria de Asociados" de fecha </w:t>
      </w:r>
      <w:r w:rsidRPr="009D5D88">
        <w:rPr>
          <w:rFonts w:ascii="Bookman Old Style" w:eastAsia="Times New Roman" w:hAnsi="Bookman Old Style" w:cs="Helvetica"/>
          <w:b/>
          <w:bCs/>
          <w:color w:val="00007F"/>
          <w:sz w:val="20"/>
          <w:szCs w:val="20"/>
          <w:lang w:eastAsia="es-VE"/>
        </w:rPr>
        <w:t>02/10/2012</w:t>
      </w: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lang w:eastAsia="es-VE"/>
        </w:rPr>
        <w:t>, parte de la cual transcribimos a continuación:</w:t>
      </w:r>
    </w:p>
    <w:p w:rsidR="009D5D88" w:rsidRPr="009D5D88" w:rsidRDefault="009D5D88" w:rsidP="009D5D8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454545"/>
          <w:sz w:val="20"/>
          <w:szCs w:val="20"/>
          <w:lang w:eastAsia="es-VE"/>
        </w:rPr>
      </w:pPr>
    </w:p>
    <w:p w:rsidR="009D5D88" w:rsidRPr="009D5D88" w:rsidRDefault="009D5D88" w:rsidP="009D5D8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454545"/>
          <w:sz w:val="20"/>
          <w:szCs w:val="20"/>
          <w:lang w:eastAsia="es-VE"/>
        </w:rPr>
      </w:pPr>
      <w:r w:rsidRPr="009D5D88">
        <w:rPr>
          <w:rFonts w:ascii="Tahoma" w:eastAsia="Times New Roman" w:hAnsi="Tahoma" w:cs="Tahoma"/>
          <w:color w:val="00007F"/>
          <w:sz w:val="20"/>
          <w:szCs w:val="20"/>
          <w:shd w:val="clear" w:color="auto" w:fill="FFFF40"/>
          <w:lang w:eastAsia="es-VE"/>
        </w:rPr>
        <w:t>"Las instrucciones que el MPPEU a través de las Oficinas de Recursos Humanos dio a las autoridades de los IUT, CU y UPT para efectuar el trabajo en los tres sectores (activos y jubilados) nunca han sido debidamente “comprendidas” y en consecuencia, ninguna de las Instituciones ha entregado el trabajo correctamente"</w:t>
      </w:r>
      <w:r w:rsidRPr="009D5D88">
        <w:rPr>
          <w:rFonts w:ascii="Tahoma" w:eastAsia="Times New Roman" w:hAnsi="Tahoma" w:cs="Tahoma"/>
          <w:color w:val="00007F"/>
          <w:sz w:val="20"/>
          <w:szCs w:val="20"/>
          <w:lang w:eastAsia="es-VE"/>
        </w:rPr>
        <w:t>. </w:t>
      </w:r>
    </w:p>
    <w:p w:rsidR="009D5D88" w:rsidRPr="009D5D88" w:rsidRDefault="009D5D88" w:rsidP="009D5D8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454545"/>
          <w:sz w:val="20"/>
          <w:szCs w:val="20"/>
          <w:lang w:eastAsia="es-VE"/>
        </w:rPr>
      </w:pPr>
    </w:p>
    <w:p w:rsidR="009D5D88" w:rsidRPr="009D5D88" w:rsidRDefault="009D5D88" w:rsidP="009D5D8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454545"/>
          <w:sz w:val="20"/>
          <w:szCs w:val="20"/>
          <w:lang w:eastAsia="es-VE"/>
        </w:rPr>
      </w:pP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lang w:eastAsia="es-VE"/>
        </w:rPr>
        <w:t>¿Qué podríamos inferir de semejante afirmación?</w:t>
      </w:r>
    </w:p>
    <w:p w:rsidR="009D5D88" w:rsidRPr="009D5D88" w:rsidRDefault="009D5D88" w:rsidP="009D5D8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454545"/>
          <w:sz w:val="20"/>
          <w:szCs w:val="20"/>
          <w:lang w:eastAsia="es-VE"/>
        </w:rPr>
      </w:pPr>
    </w:p>
    <w:p w:rsidR="009D5D88" w:rsidRPr="009D5D88" w:rsidRDefault="009D5D88" w:rsidP="009D5D8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Helvetica" w:eastAsia="Times New Roman" w:hAnsi="Helvetica" w:cs="Helvetica"/>
          <w:color w:val="454545"/>
          <w:sz w:val="18"/>
          <w:szCs w:val="18"/>
          <w:lang w:eastAsia="es-VE"/>
        </w:rPr>
      </w:pP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lang w:eastAsia="es-VE"/>
        </w:rPr>
        <w:t>¿Las autoridades directivas, los jefes de personal y analistas de personal tienen serias dificultades cognoscitivas para entender dichas instrucciones?</w:t>
      </w:r>
    </w:p>
    <w:p w:rsidR="009D5D88" w:rsidRPr="009D5D88" w:rsidRDefault="009D5D88" w:rsidP="009D5D8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Helvetica" w:eastAsia="Times New Roman" w:hAnsi="Helvetica" w:cs="Helvetica"/>
          <w:color w:val="454545"/>
          <w:sz w:val="18"/>
          <w:szCs w:val="18"/>
          <w:lang w:eastAsia="es-VE"/>
        </w:rPr>
      </w:pP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lang w:eastAsia="es-VE"/>
        </w:rPr>
        <w:t>¿Las instrucciones no son lo suficientemente claras e inteligibles y, por tanto, el Mppeu es pésimo </w:t>
      </w:r>
      <w:r w:rsidRPr="009D5D88">
        <w:rPr>
          <w:rFonts w:ascii="Bookman Old Style" w:eastAsia="Times New Roman" w:hAnsi="Bookman Old Style" w:cs="Helvetica"/>
          <w:b/>
          <w:bCs/>
          <w:color w:val="00007F"/>
          <w:sz w:val="20"/>
          <w:szCs w:val="20"/>
          <w:lang w:eastAsia="es-VE"/>
        </w:rPr>
        <w:t>"Instructor"</w:t>
      </w: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lang w:eastAsia="es-VE"/>
        </w:rPr>
        <w:t>? Algo contradictorio, decimos nosotros.</w:t>
      </w:r>
    </w:p>
    <w:p w:rsidR="009D5D88" w:rsidRPr="009D5D88" w:rsidRDefault="009D5D88" w:rsidP="009D5D8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Helvetica" w:eastAsia="Times New Roman" w:hAnsi="Helvetica" w:cs="Helvetica"/>
          <w:color w:val="454545"/>
          <w:sz w:val="18"/>
          <w:szCs w:val="18"/>
          <w:lang w:eastAsia="es-VE"/>
        </w:rPr>
      </w:pP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lang w:eastAsia="es-VE"/>
        </w:rPr>
        <w:t>¿O simplemente se trata de una aberrante maniobra para no pagar?</w:t>
      </w:r>
    </w:p>
    <w:p w:rsidR="009D5D88" w:rsidRPr="009D5D88" w:rsidRDefault="009D5D88" w:rsidP="009D5D88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454545"/>
          <w:sz w:val="18"/>
          <w:szCs w:val="18"/>
          <w:lang w:eastAsia="es-VE"/>
        </w:rPr>
      </w:pPr>
    </w:p>
    <w:p w:rsidR="009D5D88" w:rsidRPr="009D5D88" w:rsidRDefault="009D5D88" w:rsidP="009D5D8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454545"/>
          <w:sz w:val="18"/>
          <w:szCs w:val="18"/>
          <w:lang w:eastAsia="es-VE"/>
        </w:rPr>
      </w:pP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lang w:eastAsia="es-VE"/>
        </w:rPr>
        <w:t>Desde que la entonces Directora de Recursos Humanos del Mppeu, Lic. Lisbeth García Espinoza, enviara en fecha</w:t>
      </w:r>
      <w:r w:rsidR="000A216A">
        <w:rPr>
          <w:rFonts w:ascii="Bookman Old Style" w:eastAsia="Times New Roman" w:hAnsi="Bookman Old Style" w:cs="Helvetica"/>
          <w:color w:val="00007F"/>
          <w:sz w:val="20"/>
          <w:szCs w:val="20"/>
          <w:lang w:eastAsia="es-VE"/>
        </w:rPr>
        <w:t xml:space="preserve"> </w:t>
      </w:r>
      <w:r w:rsidRPr="009D5D88">
        <w:rPr>
          <w:rFonts w:ascii="Bookman Old Style" w:eastAsia="Times New Roman" w:hAnsi="Bookman Old Style" w:cs="Helvetica"/>
          <w:b/>
          <w:bCs/>
          <w:color w:val="00007F"/>
          <w:sz w:val="20"/>
          <w:szCs w:val="20"/>
          <w:lang w:eastAsia="es-VE"/>
        </w:rPr>
        <w:t>06/11/2008</w:t>
      </w:r>
      <w:r w:rsidRPr="009D5D88">
        <w:rPr>
          <w:rFonts w:ascii="Bookman Old Style" w:eastAsia="Times New Roman" w:hAnsi="Bookman Old Style" w:cs="Helvetica"/>
          <w:color w:val="00007F"/>
          <w:sz w:val="20"/>
          <w:szCs w:val="20"/>
          <w:lang w:eastAsia="es-VE"/>
        </w:rPr>
        <w:t>, la primera circular a los Coordinadores de los IUT y CU solicitando los cálculos de la deuda, han transcurrido más de cuatro (4) años de esta burla canallesca a los trabajadores universitarios.</w:t>
      </w:r>
    </w:p>
    <w:p w:rsidR="009D5D88" w:rsidRPr="009D5D88" w:rsidRDefault="009D5D88" w:rsidP="009D5D8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454545"/>
          <w:sz w:val="18"/>
          <w:szCs w:val="18"/>
          <w:lang w:eastAsia="es-VE"/>
        </w:rPr>
      </w:pPr>
    </w:p>
    <w:p w:rsidR="009D5D88" w:rsidRPr="009D5D88" w:rsidRDefault="009D5D88" w:rsidP="009D5D8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1"/>
          <w:szCs w:val="21"/>
          <w:lang w:eastAsia="es-VE"/>
        </w:rPr>
      </w:pPr>
      <w:r w:rsidRPr="009D5D88">
        <w:rPr>
          <w:rFonts w:ascii="Arial" w:eastAsia="Times New Roman" w:hAnsi="Arial" w:cs="Arial"/>
          <w:color w:val="333333"/>
          <w:sz w:val="21"/>
          <w:szCs w:val="21"/>
          <w:lang w:eastAsia="es-VE"/>
        </w:rPr>
        <w:t> </w:t>
      </w:r>
      <w:r w:rsidRPr="009D5D88">
        <w:rPr>
          <w:rFonts w:ascii="Arial" w:eastAsia="Times New Roman" w:hAnsi="Arial" w:cs="Arial"/>
          <w:color w:val="333333"/>
          <w:sz w:val="21"/>
          <w:lang w:eastAsia="es-VE"/>
        </w:rPr>
        <w:t> </w:t>
      </w:r>
    </w:p>
    <w:p w:rsidR="009D5D88" w:rsidRPr="009D5D88" w:rsidRDefault="009D5D88" w:rsidP="009D5D88">
      <w:pPr>
        <w:shd w:val="clear" w:color="auto" w:fill="FFFFFF"/>
        <w:spacing w:line="288" w:lineRule="atLeast"/>
        <w:rPr>
          <w:rFonts w:ascii="Arial" w:eastAsia="Times New Roman" w:hAnsi="Arial" w:cs="Arial"/>
          <w:color w:val="333333"/>
          <w:sz w:val="21"/>
          <w:szCs w:val="21"/>
          <w:lang w:eastAsia="es-VE"/>
        </w:rPr>
      </w:pPr>
      <w:hyperlink r:id="rId11" w:tgtFrame="_blank" w:history="1">
        <w:r w:rsidRPr="009D5D88">
          <w:rPr>
            <w:rFonts w:ascii="Arial" w:eastAsia="Times New Roman" w:hAnsi="Arial" w:cs="Arial"/>
            <w:b/>
            <w:bCs/>
            <w:color w:val="333333"/>
            <w:sz w:val="27"/>
            <w:u w:val="single"/>
            <w:lang w:eastAsia="es-VE"/>
          </w:rPr>
          <w:t>fenasinpres</w:t>
        </w:r>
        <w:r w:rsidRPr="009D5D88">
          <w:rPr>
            <w:rFonts w:ascii="Arial" w:eastAsia="Times New Roman" w:hAnsi="Arial" w:cs="Arial"/>
            <w:color w:val="0084B4"/>
            <w:sz w:val="21"/>
            <w:u w:val="single"/>
            <w:lang w:eastAsia="es-VE"/>
          </w:rPr>
          <w:t>‏</w:t>
        </w:r>
        <w:r w:rsidRPr="009D5D88">
          <w:rPr>
            <w:rFonts w:ascii="Arial" w:eastAsia="Times New Roman" w:hAnsi="Arial" w:cs="Arial"/>
            <w:strike/>
            <w:color w:val="BBBBBB"/>
            <w:sz w:val="21"/>
            <w:u w:val="single"/>
            <w:lang w:eastAsia="es-VE"/>
          </w:rPr>
          <w:t>@</w:t>
        </w:r>
        <w:r w:rsidRPr="009D5D88">
          <w:rPr>
            <w:rFonts w:ascii="Arial" w:eastAsia="Times New Roman" w:hAnsi="Arial" w:cs="Arial"/>
            <w:color w:val="999999"/>
            <w:sz w:val="21"/>
            <w:u w:val="single"/>
            <w:lang w:eastAsia="es-VE"/>
          </w:rPr>
          <w:t>fenasinpres</w:t>
        </w:r>
      </w:hyperlink>
    </w:p>
    <w:p w:rsidR="009D5D88" w:rsidRPr="009D5D88" w:rsidRDefault="009D5D88" w:rsidP="009D5D88">
      <w:pPr>
        <w:shd w:val="clear" w:color="auto" w:fill="FFFFFF"/>
        <w:spacing w:after="0" w:line="420" w:lineRule="atLeast"/>
        <w:rPr>
          <w:rFonts w:ascii="Georgia" w:eastAsia="Times New Roman" w:hAnsi="Georgia" w:cs="Helvetica"/>
          <w:color w:val="333333"/>
          <w:sz w:val="33"/>
          <w:szCs w:val="33"/>
          <w:lang w:eastAsia="es-VE"/>
        </w:rPr>
      </w:pPr>
      <w:r w:rsidRPr="009D5D88">
        <w:rPr>
          <w:rFonts w:ascii="Georgia" w:eastAsia="Times New Roman" w:hAnsi="Georgia" w:cs="Helvetica"/>
          <w:color w:val="333333"/>
          <w:sz w:val="33"/>
          <w:szCs w:val="33"/>
          <w:lang w:eastAsia="es-VE"/>
        </w:rPr>
        <w:t>Que la energía divina del universo arrope a</w:t>
      </w:r>
      <w:hyperlink r:id="rId12" w:tgtFrame="_blank" w:history="1">
        <w:r w:rsidRPr="009D5D88">
          <w:rPr>
            <w:rFonts w:ascii="Georgia" w:eastAsia="Times New Roman" w:hAnsi="Georgia" w:cs="Helvetica"/>
            <w:strike/>
            <w:color w:val="66B5D2"/>
            <w:sz w:val="33"/>
            <w:u w:val="single"/>
            <w:lang w:eastAsia="es-VE"/>
          </w:rPr>
          <w:t>@</w:t>
        </w:r>
        <w:r w:rsidRPr="009D5D88">
          <w:rPr>
            <w:rFonts w:ascii="Georgia" w:eastAsia="Times New Roman" w:hAnsi="Georgia" w:cs="Helvetica"/>
            <w:color w:val="0084B4"/>
            <w:sz w:val="33"/>
            <w:u w:val="single"/>
            <w:lang w:eastAsia="es-VE"/>
          </w:rPr>
          <w:t>chavezcandanga</w:t>
        </w:r>
      </w:hyperlink>
      <w:r w:rsidRPr="009D5D88">
        <w:rPr>
          <w:rFonts w:ascii="Georgia" w:eastAsia="Times New Roman" w:hAnsi="Georgia" w:cs="Helvetica"/>
          <w:color w:val="333333"/>
          <w:sz w:val="33"/>
          <w:szCs w:val="33"/>
          <w:lang w:eastAsia="es-VE"/>
        </w:rPr>
        <w:t xml:space="preserve"> e intervenga para que salga con bien en esta nueva prueba. Salud y </w:t>
      </w:r>
      <w:proofErr w:type="gramStart"/>
      <w:r w:rsidRPr="009D5D88">
        <w:rPr>
          <w:rFonts w:ascii="Georgia" w:eastAsia="Times New Roman" w:hAnsi="Georgia" w:cs="Helvetica"/>
          <w:color w:val="333333"/>
          <w:sz w:val="33"/>
          <w:szCs w:val="33"/>
          <w:lang w:eastAsia="es-VE"/>
        </w:rPr>
        <w:t>bienestar ...</w:t>
      </w:r>
      <w:proofErr w:type="gramEnd"/>
    </w:p>
    <w:p w:rsidR="009D5D88" w:rsidRPr="009D5D88" w:rsidRDefault="009D5D88" w:rsidP="009D5D8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454545"/>
          <w:sz w:val="18"/>
          <w:szCs w:val="18"/>
          <w:lang w:eastAsia="es-VE"/>
        </w:rPr>
      </w:pPr>
    </w:p>
    <w:p w:rsidR="009D5D88" w:rsidRPr="009D5D88" w:rsidRDefault="009D5D88" w:rsidP="009D5D8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454545"/>
          <w:sz w:val="18"/>
          <w:szCs w:val="18"/>
          <w:lang w:eastAsia="es-VE"/>
        </w:rPr>
      </w:pPr>
    </w:p>
    <w:p w:rsidR="009D5D88" w:rsidRPr="009D5D88" w:rsidRDefault="009D5D88" w:rsidP="009D5D8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454545"/>
          <w:sz w:val="20"/>
          <w:szCs w:val="20"/>
          <w:lang w:eastAsia="es-VE"/>
        </w:rPr>
      </w:pPr>
      <w:r w:rsidRPr="009D5D88">
        <w:rPr>
          <w:rFonts w:ascii="Bookman Old Style" w:eastAsia="Times New Roman" w:hAnsi="Bookman Old Style" w:cs="Helvetica"/>
          <w:b/>
          <w:bCs/>
          <w:color w:val="800000"/>
          <w:sz w:val="20"/>
          <w:szCs w:val="20"/>
          <w:lang w:eastAsia="es-VE"/>
        </w:rPr>
        <w:t>¡Directivos de Fenasinpres y sindicatos afiliados está bien que lloren por su jefe-amo!</w:t>
      </w:r>
    </w:p>
    <w:p w:rsidR="009D5D88" w:rsidRPr="009D5D88" w:rsidRDefault="009D5D88" w:rsidP="009D5D8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454545"/>
          <w:sz w:val="20"/>
          <w:szCs w:val="20"/>
          <w:lang w:eastAsia="es-VE"/>
        </w:rPr>
      </w:pPr>
      <w:r w:rsidRPr="009D5D88">
        <w:rPr>
          <w:rFonts w:ascii="Bookman Old Style" w:eastAsia="Times New Roman" w:hAnsi="Bookman Old Style" w:cs="Helvetica"/>
          <w:b/>
          <w:bCs/>
          <w:color w:val="800000"/>
          <w:sz w:val="20"/>
          <w:szCs w:val="20"/>
          <w:lang w:eastAsia="es-VE"/>
        </w:rPr>
        <w:t>¡Pero su primordial responsabilidad y compromiso gremial es la defensa de los derechos laborales de los agremiados!</w:t>
      </w:r>
    </w:p>
    <w:p w:rsidR="009D5D88" w:rsidRPr="009D5D88" w:rsidRDefault="009D5D88" w:rsidP="009D5D8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454545"/>
          <w:sz w:val="20"/>
          <w:szCs w:val="20"/>
          <w:lang w:eastAsia="es-VE"/>
        </w:rPr>
      </w:pPr>
      <w:r w:rsidRPr="009D5D88">
        <w:rPr>
          <w:rFonts w:ascii="Bookman Old Style" w:eastAsia="Times New Roman" w:hAnsi="Bookman Old Style" w:cs="Helvetica"/>
          <w:b/>
          <w:bCs/>
          <w:color w:val="800000"/>
          <w:sz w:val="20"/>
          <w:szCs w:val="20"/>
          <w:lang w:eastAsia="es-VE"/>
        </w:rPr>
        <w:t>¡Cuatro años calculando la deuda!  ¡Por favor!</w:t>
      </w:r>
    </w:p>
    <w:p w:rsidR="009D5D88" w:rsidRPr="009D5D88" w:rsidRDefault="009D5D88" w:rsidP="009D5D8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454545"/>
          <w:sz w:val="20"/>
          <w:szCs w:val="20"/>
          <w:lang w:eastAsia="es-VE"/>
        </w:rPr>
      </w:pPr>
      <w:r w:rsidRPr="009D5D88">
        <w:rPr>
          <w:rFonts w:ascii="Bookman Old Style" w:eastAsia="Times New Roman" w:hAnsi="Bookman Old Style" w:cs="Helvetica"/>
          <w:b/>
          <w:bCs/>
          <w:color w:val="800000"/>
          <w:sz w:val="20"/>
          <w:szCs w:val="20"/>
          <w:lang w:eastAsia="es-VE"/>
        </w:rPr>
        <w:t>¡Ya basta de mentiras y retrasos!</w:t>
      </w:r>
    </w:p>
    <w:p w:rsidR="009D5D88" w:rsidRPr="009D5D88" w:rsidRDefault="009D5D88" w:rsidP="009D5D8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454545"/>
          <w:sz w:val="20"/>
          <w:szCs w:val="20"/>
          <w:lang w:eastAsia="es-VE"/>
        </w:rPr>
      </w:pPr>
      <w:r w:rsidRPr="009D5D88">
        <w:rPr>
          <w:rFonts w:ascii="Bookman Old Style" w:eastAsia="Times New Roman" w:hAnsi="Bookman Old Style" w:cs="Helvetica"/>
          <w:b/>
          <w:bCs/>
          <w:color w:val="800000"/>
          <w:sz w:val="20"/>
          <w:szCs w:val="20"/>
          <w:lang w:eastAsia="es-VE"/>
        </w:rPr>
        <w:t>¡Exigimos su cancelación YA!</w:t>
      </w:r>
    </w:p>
    <w:p w:rsidR="00077D3F" w:rsidRDefault="00077D3F"/>
    <w:sectPr w:rsidR="00077D3F" w:rsidSect="00077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6AE"/>
    <w:multiLevelType w:val="multilevel"/>
    <w:tmpl w:val="6BA0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E65D3"/>
    <w:multiLevelType w:val="multilevel"/>
    <w:tmpl w:val="D442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D5D88"/>
    <w:rsid w:val="00077D3F"/>
    <w:rsid w:val="000A216A"/>
    <w:rsid w:val="00285ED6"/>
    <w:rsid w:val="003E2B2F"/>
    <w:rsid w:val="004A024F"/>
    <w:rsid w:val="009D5D88"/>
    <w:rsid w:val="00AC6684"/>
    <w:rsid w:val="00AD05D2"/>
    <w:rsid w:val="00CF1806"/>
    <w:rsid w:val="00E948C5"/>
    <w:rsid w:val="00F05D53"/>
    <w:rsid w:val="00FA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5D88"/>
    <w:rPr>
      <w:color w:val="0000FF"/>
      <w:u w:val="single"/>
    </w:rPr>
  </w:style>
  <w:style w:type="character" w:customStyle="1" w:styleId="yiv878246188apple-style-span">
    <w:name w:val="yiv878246188apple-style-span"/>
    <w:basedOn w:val="Fuentedeprrafopredeter"/>
    <w:rsid w:val="009D5D88"/>
  </w:style>
  <w:style w:type="paragraph" w:styleId="NormalWeb">
    <w:name w:val="Normal (Web)"/>
    <w:basedOn w:val="Normal"/>
    <w:uiPriority w:val="99"/>
    <w:semiHidden/>
    <w:unhideWhenUsed/>
    <w:rsid w:val="009D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yiv878246188button-text">
    <w:name w:val="yiv878246188button-text"/>
    <w:basedOn w:val="Fuentedeprrafopredeter"/>
    <w:rsid w:val="009D5D88"/>
  </w:style>
  <w:style w:type="character" w:styleId="Textoennegrita">
    <w:name w:val="Strong"/>
    <w:basedOn w:val="Fuentedeprrafopredeter"/>
    <w:uiPriority w:val="22"/>
    <w:qFormat/>
    <w:rsid w:val="009D5D88"/>
    <w:rPr>
      <w:b/>
      <w:bCs/>
    </w:rPr>
  </w:style>
  <w:style w:type="character" w:customStyle="1" w:styleId="yiv878246188username">
    <w:name w:val="yiv878246188username"/>
    <w:basedOn w:val="Fuentedeprrafopredeter"/>
    <w:rsid w:val="009D5D88"/>
  </w:style>
  <w:style w:type="paragraph" w:customStyle="1" w:styleId="yiv878246188js-tweet-text">
    <w:name w:val="yiv878246188js-tweet-text"/>
    <w:basedOn w:val="Normal"/>
    <w:rsid w:val="009D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D8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85E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49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30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chavezcandan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ciadenoticias.luz.edu.ve/index.php?option=com_content&amp;task=view&amp;id=2307&amp;Itemid=154" TargetMode="External"/><Relationship Id="rId11" Type="http://schemas.openxmlformats.org/officeDocument/2006/relationships/hyperlink" Target="https://twitter.com/fenasinpres" TargetMode="External"/><Relationship Id="rId5" Type="http://schemas.openxmlformats.org/officeDocument/2006/relationships/hyperlink" Target="http://sdrv.ms/Y67bb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scorpiosve</dc:creator>
  <cp:lastModifiedBy>scorpiosve</cp:lastModifiedBy>
  <cp:revision>6</cp:revision>
  <dcterms:created xsi:type="dcterms:W3CDTF">2013-01-14T22:08:00Z</dcterms:created>
  <dcterms:modified xsi:type="dcterms:W3CDTF">2013-01-14T22:26:00Z</dcterms:modified>
</cp:coreProperties>
</file>